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A8385B" w14:textId="005A1BF8" w:rsidR="006B27FC" w:rsidRPr="008176E5" w:rsidRDefault="006B27FC" w:rsidP="008176E5">
      <w:pPr>
        <w:pStyle w:val="ac"/>
        <w:ind w:firstLine="709"/>
        <w:jc w:val="center"/>
        <w:rPr>
          <w:b/>
          <w:bCs/>
          <w:color w:val="000000" w:themeColor="text1"/>
          <w:sz w:val="28"/>
          <w:szCs w:val="28"/>
          <w:lang w:eastAsia="ru-RU"/>
        </w:rPr>
      </w:pPr>
      <w:r w:rsidRPr="008176E5">
        <w:rPr>
          <w:b/>
          <w:bCs/>
          <w:color w:val="000000" w:themeColor="text1"/>
          <w:sz w:val="28"/>
          <w:szCs w:val="28"/>
          <w:lang w:eastAsia="ru-RU"/>
        </w:rPr>
        <w:t>Отчёт о деятельности муниципальной комиссии по делам несовершеннолетних и защите их прав Ханты-Мансийского района за период 2021 – 2025 годов</w:t>
      </w:r>
    </w:p>
    <w:p w14:paraId="567C9A89" w14:textId="77777777" w:rsidR="006B27FC" w:rsidRPr="008176E5" w:rsidRDefault="006B27FC" w:rsidP="008176E5">
      <w:pPr>
        <w:pStyle w:val="ac"/>
        <w:ind w:firstLine="709"/>
        <w:jc w:val="center"/>
        <w:rPr>
          <w:b/>
          <w:bCs/>
          <w:color w:val="000000" w:themeColor="text1"/>
          <w:sz w:val="28"/>
          <w:szCs w:val="28"/>
          <w:lang w:eastAsia="ru-RU"/>
        </w:rPr>
      </w:pPr>
    </w:p>
    <w:p w14:paraId="5AC40043" w14:textId="0B487E39" w:rsidR="004B7988" w:rsidRPr="008176E5" w:rsidRDefault="004B7988" w:rsidP="008176E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color w:val="000000" w:themeColor="text1"/>
          <w:sz w:val="28"/>
          <w:szCs w:val="28"/>
        </w:rPr>
        <w:t>В представленном отчете систематизированы ключевые показатели комиссии с содержанием аналитических таблиц и графиков.</w:t>
      </w:r>
    </w:p>
    <w:p w14:paraId="05B46C12" w14:textId="77777777" w:rsidR="004B7988" w:rsidRPr="008176E5" w:rsidRDefault="004B7988" w:rsidP="008176E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color w:val="000000" w:themeColor="text1"/>
          <w:sz w:val="28"/>
          <w:szCs w:val="28"/>
        </w:rPr>
        <w:t>Муниципальная комиссия по делам несовершеннолетних и защите их прав в Ханты‑Мансийском районе (далее – Комиссия) создана в соответствии с Законом ХМАО – Югры от 12.10.2005 № 74‑оз и постановлением администрации района от 28.12.2018 № 376. Основная цель – координация деятельности органов системы профилактики безнадзорности и правонарушений несовершеннолетних, защита их прав и законных интересов.</w:t>
      </w:r>
    </w:p>
    <w:p w14:paraId="79CF94E6" w14:textId="77777777" w:rsidR="004B7988" w:rsidRPr="008176E5" w:rsidRDefault="004B7988" w:rsidP="008176E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color w:val="000000" w:themeColor="text1"/>
          <w:sz w:val="28"/>
          <w:szCs w:val="28"/>
        </w:rPr>
        <w:t>В 2025 году Комиссия продолжила работу в условиях совершенствования межведомственного взаимодействия, смещения фокуса на раннее выявление семейного неблагополучия и адресную помощь.</w:t>
      </w:r>
    </w:p>
    <w:p w14:paraId="57DB4D04" w14:textId="0B8D7903" w:rsidR="004B7988" w:rsidRPr="008176E5" w:rsidRDefault="004B7988" w:rsidP="008176E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color w:val="000000" w:themeColor="text1"/>
          <w:sz w:val="28"/>
          <w:szCs w:val="28"/>
        </w:rPr>
        <w:t>Основные показатели деятельности Комиссии в 2021–2025 гг.</w:t>
      </w:r>
    </w:p>
    <w:p w14:paraId="4CCE75E9" w14:textId="17AD13CE" w:rsidR="00166D5B" w:rsidRPr="008176E5" w:rsidRDefault="004B7988" w:rsidP="008176E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color w:val="000000" w:themeColor="text1"/>
          <w:sz w:val="28"/>
          <w:szCs w:val="28"/>
        </w:rPr>
        <w:t xml:space="preserve">В 2025 году проведены 28 заседаний Комиссии (аналогичный период прошлого года (далее – АППГ) – 29), </w:t>
      </w:r>
      <w:r w:rsidR="00166D5B" w:rsidRPr="008176E5">
        <w:rPr>
          <w:rFonts w:ascii="Times New Roman" w:hAnsi="Times New Roman"/>
          <w:color w:val="000000" w:themeColor="text1"/>
          <w:sz w:val="28"/>
          <w:szCs w:val="28"/>
        </w:rPr>
        <w:t xml:space="preserve">из них 14 заседаний Комиссии выездные (АППГ – 9), в ходе которых принято 140 постановлений (АППГ – 218). </w:t>
      </w:r>
    </w:p>
    <w:p w14:paraId="176F227D" w14:textId="1B98BECB" w:rsidR="004B7988" w:rsidRPr="008176E5" w:rsidRDefault="004B7988" w:rsidP="008176E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924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43"/>
        <w:gridCol w:w="1338"/>
        <w:gridCol w:w="1338"/>
        <w:gridCol w:w="2330"/>
      </w:tblGrid>
      <w:tr w:rsidR="008176E5" w:rsidRPr="004B7988" w14:paraId="3BDE102B" w14:textId="77777777" w:rsidTr="00166D5B">
        <w:trPr>
          <w:trHeight w:val="539"/>
          <w:tblHeader/>
        </w:trPr>
        <w:tc>
          <w:tcPr>
            <w:tcW w:w="0" w:type="auto"/>
            <w:tcBorders>
              <w:top w:val="nil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65C37C8" w14:textId="77777777" w:rsidR="004B7988" w:rsidRPr="004B7988" w:rsidRDefault="004B798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B7988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0" w:type="auto"/>
            <w:tcBorders>
              <w:top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AD4C507" w14:textId="77777777" w:rsidR="004B7988" w:rsidRPr="004B7988" w:rsidRDefault="004B798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B7988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2024 г.</w:t>
            </w:r>
          </w:p>
        </w:tc>
        <w:tc>
          <w:tcPr>
            <w:tcW w:w="0" w:type="auto"/>
            <w:tcBorders>
              <w:top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F97816C" w14:textId="77777777" w:rsidR="004B7988" w:rsidRPr="004B7988" w:rsidRDefault="004B798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B7988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2025 г.</w:t>
            </w:r>
          </w:p>
        </w:tc>
        <w:tc>
          <w:tcPr>
            <w:tcW w:w="0" w:type="auto"/>
            <w:tcBorders>
              <w:top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24CEAF1" w14:textId="77777777" w:rsidR="004B7988" w:rsidRPr="004B7988" w:rsidRDefault="004B798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B7988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Изменение, %</w:t>
            </w:r>
          </w:p>
        </w:tc>
      </w:tr>
      <w:tr w:rsidR="008176E5" w:rsidRPr="004B7988" w14:paraId="2C68BA24" w14:textId="77777777" w:rsidTr="00166D5B">
        <w:trPr>
          <w:trHeight w:val="569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511F1BAF" w14:textId="77777777" w:rsidR="004B7988" w:rsidRPr="004B7988" w:rsidRDefault="004B798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B798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Всего заседаний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175EF27" w14:textId="77777777" w:rsidR="004B7988" w:rsidRPr="004B7988" w:rsidRDefault="004B798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B798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4647832" w14:textId="77777777" w:rsidR="004B7988" w:rsidRPr="004B7988" w:rsidRDefault="004B798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B798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6D63E583" w14:textId="77777777" w:rsidR="004B7988" w:rsidRPr="004B7988" w:rsidRDefault="004B798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B798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–3,4 %</w:t>
            </w:r>
          </w:p>
        </w:tc>
      </w:tr>
      <w:tr w:rsidR="008176E5" w:rsidRPr="004B7988" w14:paraId="4803E175" w14:textId="77777777" w:rsidTr="00166D5B">
        <w:trPr>
          <w:trHeight w:val="539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8B9D21E" w14:textId="77777777" w:rsidR="004B7988" w:rsidRPr="004B7988" w:rsidRDefault="004B798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B798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Из них выездных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BBE96FA" w14:textId="77777777" w:rsidR="004B7988" w:rsidRPr="004B7988" w:rsidRDefault="004B798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B798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9B2B2A2" w14:textId="77777777" w:rsidR="004B7988" w:rsidRPr="004B7988" w:rsidRDefault="004B798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B798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577BEB6F" w14:textId="77777777" w:rsidR="004B7988" w:rsidRPr="004B7988" w:rsidRDefault="004B798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B798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+55,6 %</w:t>
            </w:r>
          </w:p>
        </w:tc>
      </w:tr>
      <w:tr w:rsidR="008176E5" w:rsidRPr="004B7988" w14:paraId="3FFAA71B" w14:textId="77777777" w:rsidTr="00166D5B">
        <w:trPr>
          <w:trHeight w:val="569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57ED2111" w14:textId="77777777" w:rsidR="004B7988" w:rsidRPr="004B7988" w:rsidRDefault="004B798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B798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Принято постановлений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F1A61AB" w14:textId="77777777" w:rsidR="004B7988" w:rsidRPr="004B7988" w:rsidRDefault="004B798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B798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218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221A473" w14:textId="77777777" w:rsidR="004B7988" w:rsidRPr="004B7988" w:rsidRDefault="004B798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B798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0FAECCFC" w14:textId="77777777" w:rsidR="004B7988" w:rsidRPr="004B7988" w:rsidRDefault="004B798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B798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–33,9 %</w:t>
            </w:r>
          </w:p>
        </w:tc>
      </w:tr>
      <w:tr w:rsidR="008176E5" w:rsidRPr="004B7988" w14:paraId="5B70847C" w14:textId="77777777" w:rsidTr="00166D5B">
        <w:trPr>
          <w:trHeight w:val="539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DE97C32" w14:textId="77777777" w:rsidR="004B7988" w:rsidRPr="004B7988" w:rsidRDefault="004B798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B798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Направлено поручений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14E4548" w14:textId="77777777" w:rsidR="004B7988" w:rsidRPr="004B7988" w:rsidRDefault="004B798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B798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1315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2C4C10F" w14:textId="77777777" w:rsidR="004B7988" w:rsidRPr="004B7988" w:rsidRDefault="004B798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B798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1045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112F377E" w14:textId="77777777" w:rsidR="004B7988" w:rsidRPr="004B7988" w:rsidRDefault="004B798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B798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–20,5 %</w:t>
            </w:r>
          </w:p>
        </w:tc>
      </w:tr>
      <w:tr w:rsidR="008176E5" w:rsidRPr="004B7988" w14:paraId="134C57E4" w14:textId="77777777" w:rsidTr="00166D5B">
        <w:trPr>
          <w:trHeight w:val="539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6976D3B" w14:textId="77777777" w:rsidR="004B7988" w:rsidRPr="004B7988" w:rsidRDefault="004B798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B798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Заслушано несовершеннолетних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A461E49" w14:textId="77777777" w:rsidR="004B7988" w:rsidRPr="004B7988" w:rsidRDefault="004B798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B798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F04DD03" w14:textId="77777777" w:rsidR="004B7988" w:rsidRPr="004B7988" w:rsidRDefault="004B798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B798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89FBE18" w14:textId="77777777" w:rsidR="004B7988" w:rsidRPr="004B7988" w:rsidRDefault="004B798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B798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–70,6 %</w:t>
            </w:r>
          </w:p>
        </w:tc>
      </w:tr>
      <w:tr w:rsidR="008176E5" w:rsidRPr="004B7988" w14:paraId="43FF0C13" w14:textId="77777777" w:rsidTr="00166D5B">
        <w:trPr>
          <w:trHeight w:val="569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2D49001" w14:textId="77777777" w:rsidR="004B7988" w:rsidRPr="004B7988" w:rsidRDefault="004B798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B798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Заслушано родителей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FA56FD2" w14:textId="77777777" w:rsidR="004B7988" w:rsidRPr="004B7988" w:rsidRDefault="004B798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B798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8BFB60F" w14:textId="77777777" w:rsidR="004B7988" w:rsidRPr="004B7988" w:rsidRDefault="004B798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B798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1DB8576F" w14:textId="77777777" w:rsidR="004B7988" w:rsidRPr="004B7988" w:rsidRDefault="004B798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B798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–26,9 %</w:t>
            </w:r>
          </w:p>
        </w:tc>
      </w:tr>
    </w:tbl>
    <w:p w14:paraId="570B2E3B" w14:textId="4A8A1EF0" w:rsidR="004B7988" w:rsidRPr="008176E5" w:rsidRDefault="00166D5B" w:rsidP="008176E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5D643AC" wp14:editId="77EEE65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76E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46738768" w14:textId="77C8C6DE" w:rsidR="00166D5B" w:rsidRPr="004B7988" w:rsidRDefault="00B632E0" w:rsidP="008176E5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176E5"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  <w:tab/>
        <w:t xml:space="preserve"> </w:t>
      </w:r>
      <w:r w:rsidR="00166D5B" w:rsidRPr="008176E5">
        <w:rPr>
          <w:rFonts w:ascii="Times New Roman" w:eastAsia="Times New Roman" w:hAnsi="Times New Roman"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647EFA5" wp14:editId="0BDBD8E7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9CE50" w14:textId="6C24AE61" w:rsidR="004B7988" w:rsidRPr="008176E5" w:rsidRDefault="00166D5B" w:rsidP="008176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</w:pPr>
      <w:r w:rsidRPr="008176E5">
        <w:rPr>
          <w:rFonts w:ascii="Times New Roman" w:hAnsi="Times New Roman"/>
          <w:color w:val="000000" w:themeColor="text1"/>
          <w:sz w:val="28"/>
          <w:szCs w:val="28"/>
        </w:rPr>
        <w:tab/>
      </w:r>
      <w:r w:rsidR="00B632E0" w:rsidRPr="008176E5"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  <w:t xml:space="preserve">Снижение количества рассмотренных вопросов и принятых постановлений связано с повышением эффективности профилактической работы, объединением однотипных вопросов и углублённой проработкой каждого случая. </w:t>
      </w:r>
    </w:p>
    <w:p w14:paraId="48ED5A6C" w14:textId="386030D2" w:rsidR="00B632E0" w:rsidRPr="008176E5" w:rsidRDefault="00B632E0" w:rsidP="008176E5">
      <w:pPr>
        <w:pStyle w:val="ds-markdown-paragraph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8176E5">
        <w:rPr>
          <w:color w:val="000000" w:themeColor="text1"/>
          <w:sz w:val="28"/>
          <w:szCs w:val="28"/>
        </w:rPr>
        <w:t>Существенное сокращение общего количества рассматриваемых вопросов в 2025 году (на 36.7%) свидетельствует о повышении эффективности профилактической работы и указывает на:</w:t>
      </w:r>
    </w:p>
    <w:p w14:paraId="54B2C629" w14:textId="77777777" w:rsidR="00B632E0" w:rsidRPr="008176E5" w:rsidRDefault="00B632E0" w:rsidP="008176E5">
      <w:pPr>
        <w:pStyle w:val="ds-markdown-paragraph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8176E5">
        <w:rPr>
          <w:color w:val="000000" w:themeColor="text1"/>
          <w:sz w:val="28"/>
          <w:szCs w:val="28"/>
        </w:rPr>
        <w:t>более эффективную профилактическую работу, ведущую к снижению числа инцидентов;</w:t>
      </w:r>
    </w:p>
    <w:p w14:paraId="6969066F" w14:textId="77777777" w:rsidR="00B632E0" w:rsidRPr="008176E5" w:rsidRDefault="00B632E0" w:rsidP="008176E5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176E5">
        <w:rPr>
          <w:color w:val="000000" w:themeColor="text1"/>
          <w:sz w:val="28"/>
          <w:szCs w:val="28"/>
        </w:rPr>
        <w:lastRenderedPageBreak/>
        <w:t xml:space="preserve">изменение методики учета и объединение однотипных вопросов </w:t>
      </w:r>
      <w:r w:rsidRPr="008176E5">
        <w:rPr>
          <w:color w:val="000000" w:themeColor="text1"/>
          <w:sz w:val="28"/>
          <w:szCs w:val="28"/>
        </w:rPr>
        <w:br/>
        <w:t>в рамках одного заседания;</w:t>
      </w:r>
    </w:p>
    <w:p w14:paraId="7D28AD9B" w14:textId="77777777" w:rsidR="00B632E0" w:rsidRPr="008176E5" w:rsidRDefault="00B632E0" w:rsidP="008176E5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176E5">
        <w:rPr>
          <w:color w:val="000000" w:themeColor="text1"/>
          <w:sz w:val="28"/>
          <w:szCs w:val="28"/>
        </w:rPr>
        <w:t>смещение фокуса с количества на качество и глубину проработки отдельных случаев.</w:t>
      </w:r>
    </w:p>
    <w:p w14:paraId="1C9918FC" w14:textId="77777777" w:rsidR="00B632E0" w:rsidRPr="008176E5" w:rsidRDefault="00B632E0" w:rsidP="008176E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Более 47% вопросов, рассмотренных на заседаниях, касались индивидуальной профилактики с семьями и несовершеннолетними. </w:t>
      </w:r>
      <w:r w:rsidRPr="008176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br/>
        <w:t>Это указывает на </w:t>
      </w:r>
      <w:r w:rsidRPr="008176E5">
        <w:rPr>
          <w:rStyle w:val="af"/>
          <w:rFonts w:ascii="Times New Roman" w:hAnsi="Times New Roman"/>
          <w:b w:val="0"/>
          <w:color w:val="000000" w:themeColor="text1"/>
          <w:sz w:val="28"/>
          <w:szCs w:val="28"/>
          <w:shd w:val="clear" w:color="auto" w:fill="FFFFFF"/>
        </w:rPr>
        <w:t>смещение фокуса в сторону раннего выявления и адресной помощи</w:t>
      </w:r>
      <w:r w:rsidRPr="008176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что подтверждается снижением количества семей, состоящих </w:t>
      </w:r>
      <w:r w:rsidRPr="008176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br/>
        <w:t xml:space="preserve">в реестре, с 6 до 2, а несовершеннолетних, находящихся на профилактическом учёте в </w:t>
      </w:r>
      <w:r w:rsidRPr="008176E5">
        <w:rPr>
          <w:rFonts w:ascii="Times New Roman" w:hAnsi="Times New Roman"/>
          <w:color w:val="000000" w:themeColor="text1"/>
          <w:sz w:val="28"/>
          <w:szCs w:val="28"/>
        </w:rPr>
        <w:t xml:space="preserve">отделении по делам несовершеннолетних межмуниципального отдела Министерства внутренних дел Российской Федерации «Ханты-Мансийский» (далее – </w:t>
      </w:r>
      <w:r w:rsidRPr="008176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МОМВД России «Ханты-Мансийский») — с 8 до 3, </w:t>
      </w:r>
      <w:r w:rsidRPr="008176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br/>
        <w:t>что свидетельствует о </w:t>
      </w:r>
      <w:r w:rsidRPr="008176E5">
        <w:rPr>
          <w:rStyle w:val="af"/>
          <w:rFonts w:ascii="Times New Roman" w:hAnsi="Times New Roman"/>
          <w:b w:val="0"/>
          <w:color w:val="000000" w:themeColor="text1"/>
          <w:sz w:val="28"/>
          <w:szCs w:val="28"/>
          <w:shd w:val="clear" w:color="auto" w:fill="FFFFFF"/>
        </w:rPr>
        <w:t>положительной динамике в работе с социально опасными ситуациями</w:t>
      </w:r>
      <w:r w:rsidRPr="008176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 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17"/>
        <w:gridCol w:w="2225"/>
        <w:gridCol w:w="1685"/>
        <w:gridCol w:w="1928"/>
      </w:tblGrid>
      <w:tr w:rsidR="008176E5" w:rsidRPr="008176E5" w14:paraId="760E898E" w14:textId="77777777" w:rsidTr="00B632E0">
        <w:trPr>
          <w:tblHeader/>
        </w:trPr>
        <w:tc>
          <w:tcPr>
            <w:tcW w:w="3517" w:type="dxa"/>
            <w:tcBorders>
              <w:top w:val="nil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2E057211" w14:textId="77777777" w:rsidR="00166D5B" w:rsidRPr="008176E5" w:rsidRDefault="00166D5B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8176E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Категория вопросов</w:t>
            </w:r>
          </w:p>
        </w:tc>
        <w:tc>
          <w:tcPr>
            <w:tcW w:w="2225" w:type="dxa"/>
            <w:tcBorders>
              <w:top w:val="nil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1F5B1AC" w14:textId="77777777" w:rsidR="00166D5B" w:rsidRPr="008176E5" w:rsidRDefault="00166D5B" w:rsidP="008176E5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8176E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2024 г.</w:t>
            </w:r>
          </w:p>
        </w:tc>
        <w:tc>
          <w:tcPr>
            <w:tcW w:w="1685" w:type="dxa"/>
            <w:tcBorders>
              <w:top w:val="nil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9ADCF80" w14:textId="77777777" w:rsidR="00166D5B" w:rsidRPr="008176E5" w:rsidRDefault="00166D5B" w:rsidP="008176E5">
            <w:pPr>
              <w:tabs>
                <w:tab w:val="left" w:pos="165"/>
              </w:tabs>
              <w:spacing w:line="240" w:lineRule="auto"/>
              <w:ind w:right="-195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8176E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2025 г.</w:t>
            </w:r>
          </w:p>
        </w:tc>
        <w:tc>
          <w:tcPr>
            <w:tcW w:w="1928" w:type="dxa"/>
            <w:tcBorders>
              <w:top w:val="nil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BFE4E4C" w14:textId="77777777" w:rsidR="00166D5B" w:rsidRPr="008176E5" w:rsidRDefault="00166D5B" w:rsidP="008176E5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8176E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Изменение, </w:t>
            </w:r>
            <w:proofErr w:type="spellStart"/>
            <w:r w:rsidRPr="008176E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п.п</w:t>
            </w:r>
            <w:proofErr w:type="spellEnd"/>
            <w:r w:rsidRPr="008176E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8176E5" w:rsidRPr="008176E5" w14:paraId="7A2B0B39" w14:textId="77777777" w:rsidTr="00B632E0">
        <w:tc>
          <w:tcPr>
            <w:tcW w:w="3517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26C00586" w14:textId="77777777" w:rsidR="00166D5B" w:rsidRPr="008176E5" w:rsidRDefault="00166D5B" w:rsidP="008176E5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76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Организация ИПР с семьями и несовершеннолетними</w:t>
            </w:r>
          </w:p>
        </w:tc>
        <w:tc>
          <w:tcPr>
            <w:tcW w:w="2225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FA09FC0" w14:textId="77777777" w:rsidR="00166D5B" w:rsidRPr="008176E5" w:rsidRDefault="00166D5B" w:rsidP="008176E5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76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80 (36,6 %)</w:t>
            </w:r>
          </w:p>
        </w:tc>
        <w:tc>
          <w:tcPr>
            <w:tcW w:w="1685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01D59D3" w14:textId="77777777" w:rsidR="00166D5B" w:rsidRPr="008176E5" w:rsidRDefault="00166D5B" w:rsidP="008176E5">
            <w:pPr>
              <w:tabs>
                <w:tab w:val="left" w:pos="165"/>
              </w:tabs>
              <w:spacing w:line="240" w:lineRule="auto"/>
              <w:ind w:right="-195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76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65 (47,1 %)</w:t>
            </w:r>
          </w:p>
        </w:tc>
        <w:tc>
          <w:tcPr>
            <w:tcW w:w="1928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410BBBA9" w14:textId="77777777" w:rsidR="00166D5B" w:rsidRPr="008176E5" w:rsidRDefault="00166D5B" w:rsidP="008176E5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76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+10,5</w:t>
            </w:r>
          </w:p>
        </w:tc>
      </w:tr>
      <w:tr w:rsidR="008176E5" w:rsidRPr="008176E5" w14:paraId="5D6824FE" w14:textId="77777777" w:rsidTr="00B632E0">
        <w:tc>
          <w:tcPr>
            <w:tcW w:w="3517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605A78D3" w14:textId="77777777" w:rsidR="00166D5B" w:rsidRPr="008176E5" w:rsidRDefault="00166D5B" w:rsidP="008176E5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76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Организационно-отчётные вопросы</w:t>
            </w:r>
          </w:p>
        </w:tc>
        <w:tc>
          <w:tcPr>
            <w:tcW w:w="2225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9DA1EE2" w14:textId="77777777" w:rsidR="00166D5B" w:rsidRPr="008176E5" w:rsidRDefault="00166D5B" w:rsidP="008176E5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76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40 (18,3 %)</w:t>
            </w:r>
          </w:p>
        </w:tc>
        <w:tc>
          <w:tcPr>
            <w:tcW w:w="1685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FDF6A9E" w14:textId="77777777" w:rsidR="00166D5B" w:rsidRPr="008176E5" w:rsidRDefault="00166D5B" w:rsidP="008176E5">
            <w:pPr>
              <w:tabs>
                <w:tab w:val="left" w:pos="165"/>
              </w:tabs>
              <w:spacing w:line="240" w:lineRule="auto"/>
              <w:ind w:right="-195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76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46 (33,3 %)</w:t>
            </w:r>
          </w:p>
        </w:tc>
        <w:tc>
          <w:tcPr>
            <w:tcW w:w="1928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0909F0D1" w14:textId="77777777" w:rsidR="00166D5B" w:rsidRPr="008176E5" w:rsidRDefault="00166D5B" w:rsidP="008176E5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76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+15,0</w:t>
            </w:r>
          </w:p>
        </w:tc>
      </w:tr>
      <w:tr w:rsidR="008176E5" w:rsidRPr="008176E5" w14:paraId="3E20A0A2" w14:textId="77777777" w:rsidTr="00B632E0">
        <w:tc>
          <w:tcPr>
            <w:tcW w:w="3517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F5FFE69" w14:textId="77777777" w:rsidR="00166D5B" w:rsidRPr="008176E5" w:rsidRDefault="00166D5B" w:rsidP="008176E5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76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Рассмотрение административных дел</w:t>
            </w:r>
          </w:p>
        </w:tc>
        <w:tc>
          <w:tcPr>
            <w:tcW w:w="2225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0AFEFB1" w14:textId="77777777" w:rsidR="00166D5B" w:rsidRPr="008176E5" w:rsidRDefault="00166D5B" w:rsidP="008176E5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76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60 (27,5 %)</w:t>
            </w:r>
          </w:p>
        </w:tc>
        <w:tc>
          <w:tcPr>
            <w:tcW w:w="1685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88B225C" w14:textId="77777777" w:rsidR="00166D5B" w:rsidRPr="008176E5" w:rsidRDefault="00166D5B" w:rsidP="008176E5">
            <w:pPr>
              <w:tabs>
                <w:tab w:val="left" w:pos="165"/>
              </w:tabs>
              <w:spacing w:line="240" w:lineRule="auto"/>
              <w:ind w:right="-195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76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19 (13,8 %)</w:t>
            </w:r>
          </w:p>
        </w:tc>
        <w:tc>
          <w:tcPr>
            <w:tcW w:w="1928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CB1DAB8" w14:textId="77777777" w:rsidR="00166D5B" w:rsidRPr="008176E5" w:rsidRDefault="00166D5B" w:rsidP="008176E5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76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–13,7</w:t>
            </w:r>
          </w:p>
        </w:tc>
      </w:tr>
      <w:tr w:rsidR="008176E5" w:rsidRPr="008176E5" w14:paraId="7A6C2C95" w14:textId="77777777" w:rsidTr="00B632E0">
        <w:tc>
          <w:tcPr>
            <w:tcW w:w="3517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4BF2DE3" w14:textId="77777777" w:rsidR="00166D5B" w:rsidRPr="008176E5" w:rsidRDefault="00166D5B" w:rsidP="008176E5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76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Профилактические вопросы (безопасность, медиация и др.)</w:t>
            </w:r>
          </w:p>
        </w:tc>
        <w:tc>
          <w:tcPr>
            <w:tcW w:w="2225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550186F" w14:textId="77777777" w:rsidR="00166D5B" w:rsidRPr="008176E5" w:rsidRDefault="00166D5B" w:rsidP="008176E5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76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35 (16,0 %)</w:t>
            </w:r>
          </w:p>
        </w:tc>
        <w:tc>
          <w:tcPr>
            <w:tcW w:w="1685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CC6324A" w14:textId="77777777" w:rsidR="00166D5B" w:rsidRPr="008176E5" w:rsidRDefault="00166D5B" w:rsidP="008176E5">
            <w:pPr>
              <w:tabs>
                <w:tab w:val="left" w:pos="165"/>
              </w:tabs>
              <w:spacing w:line="240" w:lineRule="auto"/>
              <w:ind w:right="-195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76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 (9,4 %)</w:t>
            </w:r>
          </w:p>
        </w:tc>
        <w:tc>
          <w:tcPr>
            <w:tcW w:w="1928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3A84242A" w14:textId="77777777" w:rsidR="00166D5B" w:rsidRPr="008176E5" w:rsidRDefault="00166D5B" w:rsidP="008176E5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76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–6,6</w:t>
            </w:r>
          </w:p>
        </w:tc>
      </w:tr>
      <w:tr w:rsidR="008176E5" w:rsidRPr="008176E5" w14:paraId="1E0FEEFB" w14:textId="77777777" w:rsidTr="00B632E0">
        <w:tc>
          <w:tcPr>
            <w:tcW w:w="3517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22F73B5A" w14:textId="77777777" w:rsidR="00166D5B" w:rsidRPr="008176E5" w:rsidRDefault="00166D5B" w:rsidP="008176E5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76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Прочие вопросы</w:t>
            </w:r>
          </w:p>
        </w:tc>
        <w:tc>
          <w:tcPr>
            <w:tcW w:w="2225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1ACC2D7" w14:textId="77777777" w:rsidR="00166D5B" w:rsidRPr="008176E5" w:rsidRDefault="00166D5B" w:rsidP="008176E5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76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1685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BBB6F19" w14:textId="77777777" w:rsidR="00166D5B" w:rsidRPr="008176E5" w:rsidRDefault="00166D5B" w:rsidP="008176E5">
            <w:pPr>
              <w:tabs>
                <w:tab w:val="left" w:pos="165"/>
              </w:tabs>
              <w:spacing w:line="240" w:lineRule="auto"/>
              <w:ind w:right="-195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76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 (3,6 %)</w:t>
            </w:r>
          </w:p>
        </w:tc>
        <w:tc>
          <w:tcPr>
            <w:tcW w:w="1928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40A1E661" w14:textId="77777777" w:rsidR="00166D5B" w:rsidRPr="008176E5" w:rsidRDefault="00166D5B" w:rsidP="008176E5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76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–</w:t>
            </w:r>
          </w:p>
        </w:tc>
      </w:tr>
      <w:tr w:rsidR="008176E5" w:rsidRPr="008176E5" w14:paraId="6B918323" w14:textId="77777777" w:rsidTr="00B632E0">
        <w:tc>
          <w:tcPr>
            <w:tcW w:w="3517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644FE18F" w14:textId="77777777" w:rsidR="00166D5B" w:rsidRPr="008176E5" w:rsidRDefault="00166D5B" w:rsidP="008176E5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76E5">
              <w:rPr>
                <w:rStyle w:val="af"/>
                <w:rFonts w:ascii="Times New Roman" w:hAnsi="Times New Roman"/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2225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78D04A3" w14:textId="77777777" w:rsidR="00166D5B" w:rsidRPr="008176E5" w:rsidRDefault="00166D5B" w:rsidP="008176E5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76E5">
              <w:rPr>
                <w:rStyle w:val="af"/>
                <w:rFonts w:ascii="Times New Roman" w:hAnsi="Times New Roman"/>
                <w:color w:val="000000" w:themeColor="text1"/>
                <w:sz w:val="28"/>
                <w:szCs w:val="28"/>
              </w:rPr>
              <w:t>218 (100%)</w:t>
            </w:r>
          </w:p>
        </w:tc>
        <w:tc>
          <w:tcPr>
            <w:tcW w:w="1685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7F7CB51" w14:textId="77777777" w:rsidR="00166D5B" w:rsidRPr="008176E5" w:rsidRDefault="00166D5B" w:rsidP="008176E5">
            <w:pPr>
              <w:tabs>
                <w:tab w:val="left" w:pos="165"/>
              </w:tabs>
              <w:spacing w:line="240" w:lineRule="auto"/>
              <w:ind w:right="-195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76E5">
              <w:rPr>
                <w:rStyle w:val="af"/>
                <w:rFonts w:ascii="Times New Roman" w:hAnsi="Times New Roman"/>
                <w:color w:val="000000" w:themeColor="text1"/>
                <w:sz w:val="28"/>
                <w:szCs w:val="28"/>
              </w:rPr>
              <w:t>144 (100%)</w:t>
            </w:r>
          </w:p>
        </w:tc>
        <w:tc>
          <w:tcPr>
            <w:tcW w:w="1928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683F9DB1" w14:textId="77777777" w:rsidR="00166D5B" w:rsidRPr="008176E5" w:rsidRDefault="00166D5B" w:rsidP="008176E5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176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–</w:t>
            </w:r>
          </w:p>
        </w:tc>
      </w:tr>
    </w:tbl>
    <w:p w14:paraId="708113A8" w14:textId="4860CEE0" w:rsidR="004B7988" w:rsidRPr="008176E5" w:rsidRDefault="00166D5B" w:rsidP="008176E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B7988" w:rsidRPr="008176E5">
        <w:rPr>
          <w:rFonts w:ascii="Times New Roman" w:hAnsi="Times New Roman"/>
          <w:color w:val="000000" w:themeColor="text1"/>
          <w:sz w:val="28"/>
          <w:szCs w:val="28"/>
        </w:rPr>
        <w:t>|</w:t>
      </w:r>
    </w:p>
    <w:p w14:paraId="22DC19B5" w14:textId="77777777" w:rsidR="004B7988" w:rsidRPr="008176E5" w:rsidRDefault="004B7988" w:rsidP="008176E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451C8CFD" w14:textId="55E2E050" w:rsidR="00590649" w:rsidRPr="008176E5" w:rsidRDefault="00590649" w:rsidP="008176E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color w:val="000000" w:themeColor="text1"/>
          <w:sz w:val="28"/>
          <w:szCs w:val="28"/>
        </w:rPr>
        <w:tab/>
        <w:t>По итогам 2025 года Комиссии удалось не только сохранить преемственность, но и усилить состав. В 2025 году он был расширен — в работу включились представители общественности, что позволило взглянуть на проблемы подростков с разных сторон и сделать профилактику более адресной. В составе комиссии утвержден председатель.</w:t>
      </w:r>
    </w:p>
    <w:p w14:paraId="7359A105" w14:textId="7BC442E3" w:rsidR="00590649" w:rsidRPr="008176E5" w:rsidRDefault="00590649" w:rsidP="008176E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color w:val="000000" w:themeColor="text1"/>
          <w:sz w:val="28"/>
          <w:szCs w:val="28"/>
        </w:rPr>
        <w:lastRenderedPageBreak/>
        <w:tab/>
        <w:t>Также важно отметить, что участие представителя прокуратуры в заседаниях остается практически стопроцентным. Это обеспечивает неукоснительное соблюдение законности при принятии решений.</w:t>
      </w:r>
    </w:p>
    <w:p w14:paraId="50833839" w14:textId="77777777" w:rsidR="00590649" w:rsidRPr="008176E5" w:rsidRDefault="00590649" w:rsidP="008176E5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176E5">
        <w:rPr>
          <w:color w:val="000000" w:themeColor="text1"/>
          <w:sz w:val="28"/>
          <w:szCs w:val="28"/>
        </w:rPr>
        <w:t>Обеспечен средний уровень явки членов Комиссии (61%). Вместе с тем, менее 50 % заседаний посетили члены Комиссии:</w:t>
      </w:r>
    </w:p>
    <w:p w14:paraId="5510C2D7" w14:textId="77777777" w:rsidR="00590649" w:rsidRPr="008176E5" w:rsidRDefault="00590649" w:rsidP="008176E5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176E5">
        <w:rPr>
          <w:color w:val="000000" w:themeColor="text1"/>
          <w:sz w:val="28"/>
          <w:szCs w:val="28"/>
        </w:rPr>
        <w:t>от комитета по образованию – 42%;</w:t>
      </w:r>
    </w:p>
    <w:p w14:paraId="7F0F8DAA" w14:textId="77777777" w:rsidR="00590649" w:rsidRPr="008176E5" w:rsidRDefault="00590649" w:rsidP="008176E5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176E5">
        <w:rPr>
          <w:color w:val="000000" w:themeColor="text1"/>
          <w:sz w:val="28"/>
          <w:szCs w:val="28"/>
        </w:rPr>
        <w:t>от Думы района – 42%;</w:t>
      </w:r>
    </w:p>
    <w:p w14:paraId="12BAB19D" w14:textId="77777777" w:rsidR="00590649" w:rsidRPr="008176E5" w:rsidRDefault="00590649" w:rsidP="008176E5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176E5">
        <w:rPr>
          <w:color w:val="000000" w:themeColor="text1"/>
          <w:sz w:val="28"/>
          <w:szCs w:val="28"/>
        </w:rPr>
        <w:t>от межмуниципального отдела МВД «Ханты-Мансийский» – 17%;</w:t>
      </w:r>
    </w:p>
    <w:p w14:paraId="1F3C9B72" w14:textId="77777777" w:rsidR="00590649" w:rsidRPr="008176E5" w:rsidRDefault="00590649" w:rsidP="008176E5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176E5">
        <w:rPr>
          <w:color w:val="000000" w:themeColor="text1"/>
          <w:sz w:val="28"/>
          <w:szCs w:val="28"/>
        </w:rPr>
        <w:t>от управления по культуре, спорту и социальной политике – 10%;</w:t>
      </w:r>
    </w:p>
    <w:p w14:paraId="73241BDC" w14:textId="77777777" w:rsidR="00590649" w:rsidRPr="008176E5" w:rsidRDefault="00590649" w:rsidP="008176E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color w:val="000000" w:themeColor="text1"/>
          <w:sz w:val="28"/>
          <w:szCs w:val="28"/>
        </w:rPr>
        <w:tab/>
        <w:t>от Ханты-Мансийского межрайонного следственного отдела – 3 %</w:t>
      </w:r>
    </w:p>
    <w:p w14:paraId="4B4DB0A5" w14:textId="77777777" w:rsidR="00590649" w:rsidRPr="008176E5" w:rsidRDefault="00590649" w:rsidP="008176E5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kern w:val="2"/>
          <w:sz w:val="28"/>
          <w:szCs w:val="28"/>
        </w:rPr>
      </w:pPr>
      <w:r w:rsidRPr="008176E5">
        <w:rPr>
          <w:color w:val="000000" w:themeColor="text1"/>
          <w:kern w:val="2"/>
          <w:sz w:val="28"/>
          <w:szCs w:val="28"/>
        </w:rPr>
        <w:t>Представитель прокуратуры принял участие в 27 заседаниях Комиссии (96 %).</w:t>
      </w:r>
    </w:p>
    <w:p w14:paraId="58474DAB" w14:textId="3346F8E6" w:rsidR="00590649" w:rsidRDefault="0061407A" w:rsidP="008176E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kern w:val="2"/>
          <w:sz w:val="28"/>
          <w:szCs w:val="28"/>
        </w:rPr>
      </w:pPr>
      <w:r>
        <w:rPr>
          <w:rFonts w:ascii="Times New Roman" w:hAnsi="Times New Roman"/>
          <w:color w:val="000000" w:themeColor="text1"/>
          <w:kern w:val="2"/>
          <w:sz w:val="28"/>
          <w:szCs w:val="28"/>
        </w:rPr>
        <w:t>В</w:t>
      </w:r>
      <w:r w:rsidR="00590649" w:rsidRPr="008176E5">
        <w:rPr>
          <w:rFonts w:ascii="Times New Roman" w:hAnsi="Times New Roman"/>
          <w:color w:val="000000" w:themeColor="text1"/>
          <w:kern w:val="2"/>
          <w:sz w:val="28"/>
          <w:szCs w:val="28"/>
        </w:rPr>
        <w:t xml:space="preserve"> нарушение </w:t>
      </w:r>
      <w:proofErr w:type="spellStart"/>
      <w:r w:rsidR="00590649" w:rsidRPr="008176E5">
        <w:rPr>
          <w:rFonts w:ascii="Times New Roman" w:hAnsi="Times New Roman"/>
          <w:color w:val="000000" w:themeColor="text1"/>
          <w:kern w:val="2"/>
          <w:sz w:val="28"/>
          <w:szCs w:val="28"/>
        </w:rPr>
        <w:t>п.п</w:t>
      </w:r>
      <w:proofErr w:type="spellEnd"/>
      <w:r w:rsidR="00590649" w:rsidRPr="008176E5">
        <w:rPr>
          <w:rFonts w:ascii="Times New Roman" w:hAnsi="Times New Roman"/>
          <w:color w:val="000000" w:themeColor="text1"/>
          <w:kern w:val="2"/>
          <w:sz w:val="28"/>
          <w:szCs w:val="28"/>
        </w:rPr>
        <w:t xml:space="preserve">. «и)» п. 16 раздела </w:t>
      </w:r>
      <w:r w:rsidR="00590649" w:rsidRPr="008176E5">
        <w:rPr>
          <w:rFonts w:ascii="Times New Roman" w:hAnsi="Times New Roman"/>
          <w:color w:val="000000" w:themeColor="text1"/>
          <w:kern w:val="2"/>
          <w:sz w:val="28"/>
          <w:szCs w:val="28"/>
          <w:lang w:val="en-US"/>
        </w:rPr>
        <w:t>III</w:t>
      </w:r>
      <w:r w:rsidR="00590649" w:rsidRPr="008176E5">
        <w:rPr>
          <w:rFonts w:ascii="Times New Roman" w:hAnsi="Times New Roman"/>
          <w:color w:val="000000" w:themeColor="text1"/>
          <w:kern w:val="2"/>
          <w:sz w:val="28"/>
          <w:szCs w:val="28"/>
        </w:rPr>
        <w:t xml:space="preserve"> Положения о Комиссии, утвержденного постановлением администрации Ханты-Мансийского района от 28 декабря 2018 года № 376 «О муниципальной комиссии по делам несовершеннолетних и защите их прав» член Комиссии </w:t>
      </w:r>
      <w:r w:rsidR="00590649" w:rsidRPr="008176E5">
        <w:rPr>
          <w:rFonts w:ascii="Times New Roman" w:hAnsi="Times New Roman"/>
          <w:color w:val="000000" w:themeColor="text1"/>
          <w:kern w:val="2"/>
          <w:sz w:val="28"/>
          <w:szCs w:val="28"/>
        </w:rPr>
        <w:br/>
        <w:t xml:space="preserve">от </w:t>
      </w:r>
      <w:r w:rsidR="00590649" w:rsidRPr="008176E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Ханты-Мансийского межрайонного следственного отдела Следственного управления по </w:t>
      </w:r>
      <w:r w:rsidR="00590649" w:rsidRPr="008176E5">
        <w:rPr>
          <w:rFonts w:ascii="Times New Roman" w:hAnsi="Times New Roman"/>
          <w:color w:val="000000" w:themeColor="text1"/>
          <w:sz w:val="28"/>
          <w:szCs w:val="28"/>
        </w:rPr>
        <w:t>Ханты-Мансийскому автономному округу – Югре Следственного комитета Российской Федерации</w:t>
      </w:r>
      <w:r w:rsidR="00590649" w:rsidRPr="008176E5">
        <w:rPr>
          <w:rFonts w:ascii="Times New Roman" w:hAnsi="Times New Roman"/>
          <w:color w:val="000000" w:themeColor="text1"/>
          <w:kern w:val="2"/>
          <w:sz w:val="28"/>
          <w:szCs w:val="28"/>
        </w:rPr>
        <w:t xml:space="preserve"> участие в заседаниях Комиссии не принимал, о причинах отсутствия на заседании </w:t>
      </w:r>
      <w:r w:rsidR="00590649" w:rsidRPr="008176E5">
        <w:rPr>
          <w:rFonts w:ascii="Times New Roman" w:hAnsi="Times New Roman"/>
          <w:color w:val="000000" w:themeColor="text1"/>
          <w:kern w:val="2"/>
          <w:sz w:val="28"/>
          <w:szCs w:val="28"/>
        </w:rPr>
        <w:br/>
        <w:t>не информировал.</w:t>
      </w:r>
    </w:p>
    <w:p w14:paraId="6702F5CA" w14:textId="77777777" w:rsidR="008176E5" w:rsidRPr="008176E5" w:rsidRDefault="008176E5" w:rsidP="008176E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kern w:val="2"/>
          <w:sz w:val="28"/>
          <w:szCs w:val="28"/>
        </w:rPr>
      </w:pPr>
    </w:p>
    <w:p w14:paraId="4074A881" w14:textId="2888D2F0" w:rsidR="004B7988" w:rsidRPr="008176E5" w:rsidRDefault="00590649" w:rsidP="008176E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410FC88" wp14:editId="6206DAF9">
            <wp:extent cx="6010275" cy="30910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338" cy="314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BECEB" w14:textId="77777777" w:rsidR="008176E5" w:rsidRDefault="00EC749E" w:rsidP="008176E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color w:val="000000" w:themeColor="text1"/>
          <w:sz w:val="28"/>
          <w:szCs w:val="28"/>
        </w:rPr>
        <w:tab/>
      </w:r>
    </w:p>
    <w:p w14:paraId="2150F961" w14:textId="010E76C7" w:rsidR="00EC749E" w:rsidRPr="008176E5" w:rsidRDefault="008176E5" w:rsidP="008176E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ab/>
      </w:r>
      <w:r w:rsidR="00EC749E" w:rsidRPr="008176E5">
        <w:rPr>
          <w:rFonts w:ascii="Times New Roman" w:hAnsi="Times New Roman"/>
          <w:color w:val="000000" w:themeColor="text1"/>
          <w:sz w:val="28"/>
          <w:szCs w:val="28"/>
        </w:rPr>
        <w:t xml:space="preserve">В 2025 году </w:t>
      </w:r>
      <w:r w:rsidR="0061407A">
        <w:rPr>
          <w:rFonts w:ascii="Times New Roman" w:hAnsi="Times New Roman"/>
          <w:color w:val="000000" w:themeColor="text1"/>
          <w:sz w:val="28"/>
          <w:szCs w:val="28"/>
        </w:rPr>
        <w:t>зафиксировано</w:t>
      </w:r>
      <w:r w:rsidR="00EC749E" w:rsidRPr="008176E5">
        <w:rPr>
          <w:rFonts w:ascii="Times New Roman" w:hAnsi="Times New Roman"/>
          <w:color w:val="000000" w:themeColor="text1"/>
          <w:sz w:val="28"/>
          <w:szCs w:val="28"/>
        </w:rPr>
        <w:t xml:space="preserve"> минимальное количество поступивших </w:t>
      </w:r>
      <w:r w:rsidR="00EC749E" w:rsidRPr="008176E5">
        <w:rPr>
          <w:rFonts w:ascii="Times New Roman" w:hAnsi="Times New Roman"/>
          <w:color w:val="000000" w:themeColor="text1"/>
          <w:sz w:val="28"/>
          <w:szCs w:val="28"/>
        </w:rPr>
        <w:br/>
        <w:t>в комиссию административных дел и привлеченных граждан. Увеличилась доля прекращенных и возвращенных дел по причине процессуальных нарушений (если в 2024 году прекращали наибольшее количество адм. дел в связи с истечением сроков давности, то в 2025 году в связи с отсутствием состава и события адм. правонарушения).</w:t>
      </w:r>
    </w:p>
    <w:p w14:paraId="3A7BC98B" w14:textId="650C1F26" w:rsidR="00EC749E" w:rsidRPr="008176E5" w:rsidRDefault="00EC749E" w:rsidP="008176E5">
      <w:pPr>
        <w:spacing w:line="240" w:lineRule="auto"/>
        <w:ind w:firstLine="709"/>
        <w:jc w:val="both"/>
        <w:rPr>
          <w:rFonts w:ascii="Times New Roman" w:hAnsi="Times New Roman"/>
          <w:color w:val="000000" w:themeColor="text1"/>
          <w:kern w:val="2"/>
          <w:sz w:val="28"/>
          <w:szCs w:val="28"/>
        </w:rPr>
      </w:pPr>
      <w:r w:rsidRPr="008176E5">
        <w:rPr>
          <w:rFonts w:ascii="Times New Roman" w:hAnsi="Times New Roman"/>
          <w:color w:val="000000" w:themeColor="text1"/>
          <w:kern w:val="2"/>
          <w:sz w:val="28"/>
          <w:szCs w:val="28"/>
        </w:rPr>
        <w:lastRenderedPageBreak/>
        <w:t>В 2025 году отмечается снижение на 60% поступивших протоколов</w:t>
      </w:r>
      <w:r w:rsidRPr="008176E5">
        <w:rPr>
          <w:rFonts w:ascii="Times New Roman" w:hAnsi="Times New Roman"/>
          <w:color w:val="000000" w:themeColor="text1"/>
          <w:kern w:val="2"/>
          <w:sz w:val="28"/>
          <w:szCs w:val="28"/>
        </w:rPr>
        <w:br/>
        <w:t xml:space="preserve">об административных правонарушениях, с 59 до 24, из них: прекращено </w:t>
      </w:r>
      <w:r w:rsidRPr="008176E5">
        <w:rPr>
          <w:rFonts w:ascii="Times New Roman" w:hAnsi="Times New Roman"/>
          <w:color w:val="000000" w:themeColor="text1"/>
          <w:kern w:val="2"/>
          <w:sz w:val="28"/>
          <w:szCs w:val="28"/>
        </w:rPr>
        <w:br/>
        <w:t>46 %.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7"/>
        <w:gridCol w:w="1383"/>
        <w:gridCol w:w="1373"/>
        <w:gridCol w:w="1928"/>
      </w:tblGrid>
      <w:tr w:rsidR="008176E5" w:rsidRPr="008176E5" w14:paraId="1EB8CF62" w14:textId="77777777" w:rsidTr="004905BF">
        <w:trPr>
          <w:trHeight w:val="943"/>
          <w:tblHeader/>
        </w:trPr>
        <w:tc>
          <w:tcPr>
            <w:tcW w:w="4527" w:type="dxa"/>
            <w:tcBorders>
              <w:top w:val="nil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D866F1F" w14:textId="77777777" w:rsidR="004905BF" w:rsidRPr="004905BF" w:rsidRDefault="004905BF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905BF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1383" w:type="dxa"/>
            <w:tcBorders>
              <w:top w:val="nil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961C3CA" w14:textId="77777777" w:rsidR="004905BF" w:rsidRPr="004905BF" w:rsidRDefault="004905BF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905BF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2024 г.</w:t>
            </w:r>
          </w:p>
        </w:tc>
        <w:tc>
          <w:tcPr>
            <w:tcW w:w="1373" w:type="dxa"/>
            <w:tcBorders>
              <w:top w:val="nil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6A0F9D1" w14:textId="77777777" w:rsidR="004905BF" w:rsidRPr="004905BF" w:rsidRDefault="004905BF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905BF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2025 г.</w:t>
            </w:r>
          </w:p>
        </w:tc>
        <w:tc>
          <w:tcPr>
            <w:tcW w:w="1890" w:type="dxa"/>
            <w:tcBorders>
              <w:top w:val="nil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89CB42C" w14:textId="77777777" w:rsidR="004905BF" w:rsidRPr="004905BF" w:rsidRDefault="004905BF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905BF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Изменение, %</w:t>
            </w:r>
          </w:p>
        </w:tc>
      </w:tr>
      <w:tr w:rsidR="008176E5" w:rsidRPr="008176E5" w14:paraId="21906365" w14:textId="77777777" w:rsidTr="004905BF">
        <w:trPr>
          <w:trHeight w:val="943"/>
        </w:trPr>
        <w:tc>
          <w:tcPr>
            <w:tcW w:w="4527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2F89C73" w14:textId="77777777" w:rsidR="004905BF" w:rsidRPr="004905BF" w:rsidRDefault="004905BF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905B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Поступило протоколов об АП (всего)</w:t>
            </w:r>
          </w:p>
        </w:tc>
        <w:tc>
          <w:tcPr>
            <w:tcW w:w="1383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696A3F3" w14:textId="77777777" w:rsidR="004905BF" w:rsidRPr="004905BF" w:rsidRDefault="004905BF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905B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1373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C1C4F48" w14:textId="77777777" w:rsidR="004905BF" w:rsidRPr="004905BF" w:rsidRDefault="004905BF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905B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890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451A6B3A" w14:textId="77777777" w:rsidR="004905BF" w:rsidRPr="004905BF" w:rsidRDefault="004905BF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905B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–59,3 %</w:t>
            </w:r>
          </w:p>
        </w:tc>
      </w:tr>
      <w:tr w:rsidR="008176E5" w:rsidRPr="008176E5" w14:paraId="087260DB" w14:textId="77777777" w:rsidTr="004905BF">
        <w:trPr>
          <w:trHeight w:val="943"/>
        </w:trPr>
        <w:tc>
          <w:tcPr>
            <w:tcW w:w="4527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B41CC91" w14:textId="77777777" w:rsidR="004905BF" w:rsidRPr="004905BF" w:rsidRDefault="004905BF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905B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в </w:t>
            </w:r>
            <w:proofErr w:type="spellStart"/>
            <w:r w:rsidRPr="004905B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т.ч</w:t>
            </w:r>
            <w:proofErr w:type="spellEnd"/>
            <w:r w:rsidRPr="004905B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. в отношении несовершеннолетних</w:t>
            </w:r>
          </w:p>
        </w:tc>
        <w:tc>
          <w:tcPr>
            <w:tcW w:w="1383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651BD53" w14:textId="77777777" w:rsidR="004905BF" w:rsidRPr="004905BF" w:rsidRDefault="004905BF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905B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373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8D91382" w14:textId="77777777" w:rsidR="004905BF" w:rsidRPr="004905BF" w:rsidRDefault="004905BF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905B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890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6ACE53D1" w14:textId="77777777" w:rsidR="004905BF" w:rsidRPr="004905BF" w:rsidRDefault="004905BF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905B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–56,3 %</w:t>
            </w:r>
          </w:p>
        </w:tc>
      </w:tr>
      <w:tr w:rsidR="008176E5" w:rsidRPr="008176E5" w14:paraId="5AEF5E1B" w14:textId="77777777" w:rsidTr="004905BF">
        <w:trPr>
          <w:trHeight w:val="943"/>
        </w:trPr>
        <w:tc>
          <w:tcPr>
            <w:tcW w:w="4527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26FA62A3" w14:textId="77777777" w:rsidR="004905BF" w:rsidRPr="004905BF" w:rsidRDefault="004905BF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905B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в </w:t>
            </w:r>
            <w:proofErr w:type="spellStart"/>
            <w:r w:rsidRPr="004905B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т.ч</w:t>
            </w:r>
            <w:proofErr w:type="spellEnd"/>
            <w:r w:rsidRPr="004905B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. в отношении родителей (законных представителей)</w:t>
            </w:r>
          </w:p>
        </w:tc>
        <w:tc>
          <w:tcPr>
            <w:tcW w:w="1383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EA6E014" w14:textId="77777777" w:rsidR="004905BF" w:rsidRPr="004905BF" w:rsidRDefault="004905BF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905B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373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2EF4971" w14:textId="77777777" w:rsidR="004905BF" w:rsidRPr="004905BF" w:rsidRDefault="004905BF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905B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890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00E1365E" w14:textId="77777777" w:rsidR="004905BF" w:rsidRPr="004905BF" w:rsidRDefault="004905BF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905B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–55,9 %</w:t>
            </w:r>
          </w:p>
        </w:tc>
      </w:tr>
      <w:tr w:rsidR="008176E5" w:rsidRPr="008176E5" w14:paraId="79B9221B" w14:textId="77777777" w:rsidTr="004905BF">
        <w:trPr>
          <w:trHeight w:val="943"/>
        </w:trPr>
        <w:tc>
          <w:tcPr>
            <w:tcW w:w="4527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2BFA2739" w14:textId="77777777" w:rsidR="004905BF" w:rsidRPr="004905BF" w:rsidRDefault="004905BF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905B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Рассмотрено протоколов в отношении несовершеннолетних</w:t>
            </w:r>
          </w:p>
        </w:tc>
        <w:tc>
          <w:tcPr>
            <w:tcW w:w="1383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6BF8CD9" w14:textId="77777777" w:rsidR="004905BF" w:rsidRPr="004905BF" w:rsidRDefault="004905BF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905B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73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D8B442F" w14:textId="77777777" w:rsidR="004905BF" w:rsidRPr="004905BF" w:rsidRDefault="004905BF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905B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890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12C3B9BC" w14:textId="77777777" w:rsidR="004905BF" w:rsidRPr="004905BF" w:rsidRDefault="004905BF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905B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–53,3 %</w:t>
            </w:r>
          </w:p>
        </w:tc>
      </w:tr>
      <w:tr w:rsidR="008176E5" w:rsidRPr="008176E5" w14:paraId="34A41DA8" w14:textId="77777777" w:rsidTr="004905BF">
        <w:trPr>
          <w:trHeight w:val="943"/>
        </w:trPr>
        <w:tc>
          <w:tcPr>
            <w:tcW w:w="4527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E5E6A95" w14:textId="77777777" w:rsidR="004905BF" w:rsidRPr="004905BF" w:rsidRDefault="004905BF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905B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Прекращено дел (в отношении родителей)</w:t>
            </w:r>
          </w:p>
        </w:tc>
        <w:tc>
          <w:tcPr>
            <w:tcW w:w="1383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72BAAE0" w14:textId="77777777" w:rsidR="004905BF" w:rsidRPr="004905BF" w:rsidRDefault="004905BF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905B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73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1471790" w14:textId="77777777" w:rsidR="004905BF" w:rsidRPr="004905BF" w:rsidRDefault="004905BF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905B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890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1F5FAE08" w14:textId="77777777" w:rsidR="004905BF" w:rsidRPr="004905BF" w:rsidRDefault="004905BF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905B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+20,0 %</w:t>
            </w:r>
          </w:p>
        </w:tc>
      </w:tr>
      <w:tr w:rsidR="008176E5" w:rsidRPr="008176E5" w14:paraId="12FB3838" w14:textId="77777777" w:rsidTr="004905BF">
        <w:trPr>
          <w:trHeight w:val="943"/>
        </w:trPr>
        <w:tc>
          <w:tcPr>
            <w:tcW w:w="4527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7129694" w14:textId="77777777" w:rsidR="004905BF" w:rsidRPr="004905BF" w:rsidRDefault="004905BF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905B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Возвращено на доработку (родители)</w:t>
            </w:r>
          </w:p>
        </w:tc>
        <w:tc>
          <w:tcPr>
            <w:tcW w:w="1383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F27741C" w14:textId="77777777" w:rsidR="004905BF" w:rsidRPr="004905BF" w:rsidRDefault="004905BF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905B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73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79E2B2D" w14:textId="77777777" w:rsidR="004905BF" w:rsidRPr="004905BF" w:rsidRDefault="004905BF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905B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90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39EB4D24" w14:textId="77777777" w:rsidR="004905BF" w:rsidRPr="004905BF" w:rsidRDefault="004905BF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905B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0 %</w:t>
            </w:r>
          </w:p>
        </w:tc>
      </w:tr>
      <w:tr w:rsidR="008176E5" w:rsidRPr="008176E5" w14:paraId="3B525931" w14:textId="77777777" w:rsidTr="004905BF">
        <w:trPr>
          <w:trHeight w:val="921"/>
        </w:trPr>
        <w:tc>
          <w:tcPr>
            <w:tcW w:w="4527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AA88386" w14:textId="77777777" w:rsidR="004905BF" w:rsidRPr="004905BF" w:rsidRDefault="004905BF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905B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Вынесено постановлений о наказании (родители)</w:t>
            </w:r>
          </w:p>
        </w:tc>
        <w:tc>
          <w:tcPr>
            <w:tcW w:w="1383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DCA9AF3" w14:textId="77777777" w:rsidR="004905BF" w:rsidRPr="004905BF" w:rsidRDefault="004905BF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905B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373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0A72C01" w14:textId="77777777" w:rsidR="004905BF" w:rsidRPr="004905BF" w:rsidRDefault="004905BF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905B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890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484FE007" w14:textId="77777777" w:rsidR="004905BF" w:rsidRPr="004905BF" w:rsidRDefault="004905BF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905B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–79,3 %</w:t>
            </w:r>
          </w:p>
        </w:tc>
      </w:tr>
    </w:tbl>
    <w:p w14:paraId="32E309B1" w14:textId="39A778C0" w:rsidR="004905BF" w:rsidRPr="008176E5" w:rsidRDefault="004905BF" w:rsidP="008176E5">
      <w:pPr>
        <w:spacing w:line="240" w:lineRule="auto"/>
        <w:ind w:firstLine="709"/>
        <w:jc w:val="both"/>
        <w:rPr>
          <w:rFonts w:ascii="Times New Roman" w:hAnsi="Times New Roman"/>
          <w:color w:val="000000" w:themeColor="text1"/>
          <w:kern w:val="2"/>
          <w:sz w:val="28"/>
          <w:szCs w:val="28"/>
        </w:rPr>
      </w:pPr>
      <w:r w:rsidRPr="008176E5">
        <w:rPr>
          <w:rFonts w:ascii="Times New Roman" w:hAnsi="Times New Roman"/>
          <w:color w:val="000000" w:themeColor="text1"/>
          <w:kern w:val="2"/>
          <w:sz w:val="28"/>
          <w:szCs w:val="28"/>
        </w:rPr>
        <w:t>Далее представлены показатели за период с 2022 по 2025 год.</w:t>
      </w:r>
    </w:p>
    <w:p w14:paraId="4381CB19" w14:textId="7B4BDCAF" w:rsidR="00CB6432" w:rsidRPr="008176E5" w:rsidRDefault="00CB6432" w:rsidP="008176E5">
      <w:pPr>
        <w:spacing w:line="240" w:lineRule="auto"/>
        <w:jc w:val="both"/>
        <w:rPr>
          <w:rFonts w:ascii="Times New Roman" w:hAnsi="Times New Roman"/>
          <w:color w:val="000000" w:themeColor="text1"/>
          <w:kern w:val="2"/>
          <w:sz w:val="28"/>
          <w:szCs w:val="28"/>
        </w:rPr>
      </w:pPr>
      <w:r w:rsidRPr="008176E5">
        <w:rPr>
          <w:rFonts w:ascii="Times New Roman" w:hAnsi="Times New Roman"/>
          <w:noProof/>
          <w:color w:val="000000" w:themeColor="text1"/>
          <w:kern w:val="2"/>
          <w:sz w:val="28"/>
          <w:szCs w:val="28"/>
          <w:lang w:eastAsia="ru-RU"/>
        </w:rPr>
        <w:lastRenderedPageBreak/>
        <w:drawing>
          <wp:inline distT="0" distB="0" distL="0" distR="0" wp14:anchorId="285E0F4D" wp14:editId="46B27710">
            <wp:extent cx="5940425" cy="27336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FA207" w14:textId="335895DE" w:rsidR="00EC749E" w:rsidRPr="008176E5" w:rsidRDefault="00EC749E" w:rsidP="008176E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color w:val="000000" w:themeColor="text1"/>
          <w:sz w:val="28"/>
          <w:szCs w:val="28"/>
        </w:rPr>
        <w:tab/>
      </w:r>
      <w:r w:rsidR="00CB6432" w:rsidRPr="008176E5">
        <w:rPr>
          <w:rFonts w:ascii="Times New Roman" w:hAnsi="Times New Roman"/>
          <w:color w:val="000000" w:themeColor="text1"/>
          <w:sz w:val="28"/>
          <w:szCs w:val="28"/>
        </w:rPr>
        <w:t xml:space="preserve">Снижение данного показателя может быть связано </w:t>
      </w:r>
      <w:r w:rsidRPr="008176E5">
        <w:rPr>
          <w:rFonts w:ascii="Times New Roman" w:hAnsi="Times New Roman"/>
          <w:color w:val="000000" w:themeColor="text1"/>
          <w:sz w:val="28"/>
          <w:szCs w:val="28"/>
        </w:rPr>
        <w:t xml:space="preserve">с отсутствием в населенных пунктах сотрудников полиции, членов комиссии, имеющих право на составление административных протоколов. Вместе с тем, распоряжением заместителя Губернатора Ханты-Мансийский район определен пилотным муниципальным образованием по </w:t>
      </w:r>
      <w:r w:rsidRPr="008176E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внедрению технологий организации деятельности по раннему выявлению случаев нарушения прав и законных интересов детей и оказания социальной помощи семьям в вопросах защиты прав и законных интересов детей</w:t>
      </w:r>
      <w:r w:rsidRPr="008176E5">
        <w:rPr>
          <w:rFonts w:ascii="Times New Roman" w:hAnsi="Times New Roman"/>
          <w:color w:val="000000" w:themeColor="text1"/>
          <w:sz w:val="28"/>
          <w:szCs w:val="28"/>
        </w:rPr>
        <w:t>. Акцент органов и учреждений системы профилактики сделан на раннее выявление семей и несовершеннолетних, склонных к негативным проявлениям.</w:t>
      </w:r>
    </w:p>
    <w:p w14:paraId="3927B9CA" w14:textId="478E830B" w:rsidR="00EC749E" w:rsidRPr="008176E5" w:rsidRDefault="00EC749E" w:rsidP="008176E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color w:val="000000" w:themeColor="text1"/>
          <w:sz w:val="28"/>
          <w:szCs w:val="28"/>
        </w:rPr>
        <w:tab/>
        <w:t>Это не говорит о том, что проблемы в семьях исчезают, выявление таких семей происходит на более ранних стадиях, когда семья готова получить помощь и способна выйти их кризисной ситуации.</w:t>
      </w:r>
    </w:p>
    <w:p w14:paraId="41461BDB" w14:textId="77777777" w:rsidR="004905BF" w:rsidRPr="008176E5" w:rsidRDefault="004905BF" w:rsidP="008176E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67779EBE" w14:textId="17629DE6" w:rsidR="00594ECE" w:rsidRPr="008176E5" w:rsidRDefault="00594ECE" w:rsidP="008176E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146ACE1" wp14:editId="3939181A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7B2B2" w14:textId="77777777" w:rsidR="004905BF" w:rsidRPr="008176E5" w:rsidRDefault="00594ECE" w:rsidP="008176E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color w:val="000000" w:themeColor="text1"/>
          <w:sz w:val="28"/>
          <w:szCs w:val="28"/>
        </w:rPr>
        <w:tab/>
      </w:r>
    </w:p>
    <w:p w14:paraId="49127D6B" w14:textId="4E897F3C" w:rsidR="00594ECE" w:rsidRPr="008176E5" w:rsidRDefault="004905BF" w:rsidP="008176E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8176E5">
        <w:rPr>
          <w:rFonts w:ascii="Times New Roman" w:hAnsi="Times New Roman"/>
          <w:color w:val="000000" w:themeColor="text1"/>
          <w:sz w:val="28"/>
          <w:szCs w:val="28"/>
        </w:rPr>
        <w:tab/>
      </w:r>
      <w:r w:rsidR="00594ECE" w:rsidRPr="008176E5">
        <w:rPr>
          <w:rFonts w:ascii="Times New Roman" w:hAnsi="Times New Roman"/>
          <w:color w:val="000000" w:themeColor="text1"/>
          <w:sz w:val="28"/>
          <w:szCs w:val="28"/>
        </w:rPr>
        <w:t>Если смотреть на общую картину право</w:t>
      </w:r>
      <w:r w:rsidR="0061407A">
        <w:rPr>
          <w:rFonts w:ascii="Times New Roman" w:hAnsi="Times New Roman"/>
          <w:color w:val="000000" w:themeColor="text1"/>
          <w:sz w:val="28"/>
          <w:szCs w:val="28"/>
        </w:rPr>
        <w:t>нарушений за несколько лет, то</w:t>
      </w:r>
      <w:r w:rsidR="00594ECE" w:rsidRPr="008176E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94ECE" w:rsidRPr="008176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фиксиру</w:t>
      </w:r>
      <w:r w:rsidR="0061407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ется</w:t>
      </w:r>
      <w:r w:rsidR="00594ECE" w:rsidRPr="008176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семейное неблагополучие, а именно по – прежнему выявляем родителей, не занимающихся воспитанием, не контролирующих детей, оставляющих без присмотра. Чаще всего в следствии употребления алкоголя. Обращаем внимание, что высокий показатель правонарушений, связан с употреблением алкоголя несовершеннолетними и нарушением правил дорожного движения.</w:t>
      </w:r>
    </w:p>
    <w:p w14:paraId="53EA4BDF" w14:textId="77777777" w:rsidR="004905BF" w:rsidRPr="008176E5" w:rsidRDefault="00594ECE" w:rsidP="008176E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76E5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E0A9F85" wp14:editId="39690D63">
            <wp:extent cx="5874918" cy="29241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6196" cy="29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144AA" w14:textId="77777777" w:rsidR="004905BF" w:rsidRPr="008176E5" w:rsidRDefault="004905BF" w:rsidP="008176E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06641DC7" w14:textId="135CBB5C" w:rsidR="00594ECE" w:rsidRPr="008176E5" w:rsidRDefault="004905BF" w:rsidP="008176E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color w:val="000000" w:themeColor="text1"/>
          <w:sz w:val="28"/>
          <w:szCs w:val="28"/>
        </w:rPr>
        <w:tab/>
      </w:r>
      <w:r w:rsidR="00594ECE" w:rsidRPr="008176E5">
        <w:rPr>
          <w:rFonts w:ascii="Times New Roman" w:hAnsi="Times New Roman"/>
          <w:color w:val="000000" w:themeColor="text1"/>
          <w:sz w:val="28"/>
          <w:szCs w:val="28"/>
        </w:rPr>
        <w:t>Вместе с тем, отмечаем положительную работу правоохранительных органов в части выявления лиц, вовлекших несовершеннолетних в распитие спиртных напитков. На протяжении 3-х лет фиксируем 100% привлечение к ответственности совершеннолетних граждан за вовлечение в употребление спиртных напитков несовершеннолетних.</w:t>
      </w:r>
    </w:p>
    <w:p w14:paraId="33F43D51" w14:textId="1C85F638" w:rsidR="00594ECE" w:rsidRPr="008176E5" w:rsidRDefault="004905BF" w:rsidP="008176E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176E5">
        <w:rPr>
          <w:rFonts w:ascii="Times New Roman" w:hAnsi="Times New Roman"/>
          <w:color w:val="000000" w:themeColor="text1"/>
          <w:sz w:val="28"/>
          <w:szCs w:val="28"/>
        </w:rPr>
        <w:tab/>
      </w:r>
      <w:r w:rsidR="00594ECE" w:rsidRPr="008176E5">
        <w:rPr>
          <w:rFonts w:ascii="Times New Roman" w:hAnsi="Times New Roman"/>
          <w:color w:val="000000" w:themeColor="text1"/>
          <w:sz w:val="28"/>
          <w:szCs w:val="28"/>
        </w:rPr>
        <w:t xml:space="preserve">В 2025 году отношении несовершеннолетних совершены 5 преступлений (АППГ – 11), из них: </w:t>
      </w:r>
    </w:p>
    <w:p w14:paraId="3BE111A9" w14:textId="77777777" w:rsidR="00594ECE" w:rsidRPr="008176E5" w:rsidRDefault="00594ECE" w:rsidP="008176E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color w:val="000000" w:themeColor="text1"/>
          <w:sz w:val="28"/>
          <w:szCs w:val="28"/>
        </w:rPr>
        <w:t>преступление в сфере половой неприкосновенности (131- 132 УК РФ) – 1 (АППГ – 1);</w:t>
      </w:r>
    </w:p>
    <w:p w14:paraId="446F53F1" w14:textId="77777777" w:rsidR="00594ECE" w:rsidRPr="008176E5" w:rsidRDefault="00594ECE" w:rsidP="008176E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color w:val="000000" w:themeColor="text1"/>
          <w:sz w:val="28"/>
          <w:szCs w:val="28"/>
        </w:rPr>
        <w:t xml:space="preserve">преступление в сфере дорожного движения (ст. 264 УК РФ) – 2 (АППГ – 3); </w:t>
      </w:r>
    </w:p>
    <w:p w14:paraId="7DF40C54" w14:textId="77777777" w:rsidR="00594ECE" w:rsidRPr="008176E5" w:rsidRDefault="00594ECE" w:rsidP="008176E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color w:val="000000" w:themeColor="text1"/>
          <w:sz w:val="28"/>
          <w:szCs w:val="28"/>
        </w:rPr>
        <w:t>преступление против жизни и здоровья (ст. 112 УК РФ) – 1 (АППГ – 2);</w:t>
      </w:r>
    </w:p>
    <w:p w14:paraId="1689F32C" w14:textId="77777777" w:rsidR="00594ECE" w:rsidRPr="008176E5" w:rsidRDefault="00594ECE" w:rsidP="008176E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color w:val="000000" w:themeColor="text1"/>
          <w:sz w:val="28"/>
          <w:szCs w:val="28"/>
        </w:rPr>
        <w:t>преступление против семьи и несовершеннолетнего (ст. 156 УК РФ) – 1 (АППГ – 0).</w:t>
      </w:r>
    </w:p>
    <w:p w14:paraId="45428DD1" w14:textId="77777777" w:rsidR="00594ECE" w:rsidRPr="008176E5" w:rsidRDefault="00594ECE" w:rsidP="00817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kern w:val="2"/>
          <w:sz w:val="28"/>
          <w:szCs w:val="28"/>
        </w:rPr>
      </w:pPr>
      <w:r w:rsidRPr="008176E5">
        <w:rPr>
          <w:rFonts w:ascii="Times New Roman" w:hAnsi="Times New Roman"/>
          <w:color w:val="000000" w:themeColor="text1"/>
          <w:sz w:val="28"/>
          <w:szCs w:val="28"/>
        </w:rPr>
        <w:t xml:space="preserve">В соответствии с проведенным анализом установлено, </w:t>
      </w:r>
      <w:r w:rsidRPr="008176E5">
        <w:rPr>
          <w:rFonts w:ascii="Times New Roman" w:hAnsi="Times New Roman"/>
          <w:color w:val="000000" w:themeColor="text1"/>
          <w:sz w:val="28"/>
          <w:szCs w:val="28"/>
        </w:rPr>
        <w:br/>
        <w:t xml:space="preserve">что 1 </w:t>
      </w:r>
      <w:r w:rsidRPr="008176E5">
        <w:rPr>
          <w:rFonts w:ascii="Times New Roman" w:hAnsi="Times New Roman"/>
          <w:color w:val="000000" w:themeColor="text1"/>
          <w:kern w:val="36"/>
          <w:sz w:val="28"/>
          <w:szCs w:val="28"/>
        </w:rPr>
        <w:t xml:space="preserve">преступление </w:t>
      </w:r>
      <w:r w:rsidRPr="008176E5">
        <w:rPr>
          <w:rFonts w:ascii="Times New Roman" w:hAnsi="Times New Roman"/>
          <w:color w:val="000000" w:themeColor="text1"/>
          <w:sz w:val="28"/>
          <w:szCs w:val="28"/>
        </w:rPr>
        <w:t xml:space="preserve">по ст. 264 УК РФ, </w:t>
      </w:r>
      <w:r w:rsidRPr="008176E5">
        <w:rPr>
          <w:rFonts w:ascii="Times New Roman" w:hAnsi="Times New Roman"/>
          <w:color w:val="000000" w:themeColor="text1"/>
          <w:kern w:val="36"/>
          <w:sz w:val="28"/>
          <w:szCs w:val="28"/>
        </w:rPr>
        <w:t xml:space="preserve">совершено в отношении несовершеннолетнего, не являющегося жителем Ханты-Мансийского района, преступление совершенно </w:t>
      </w:r>
      <w:r w:rsidRPr="008176E5">
        <w:rPr>
          <w:rFonts w:ascii="Times New Roman" w:hAnsi="Times New Roman"/>
          <w:color w:val="000000" w:themeColor="text1"/>
          <w:sz w:val="28"/>
          <w:szCs w:val="28"/>
        </w:rPr>
        <w:t>на трассе «</w:t>
      </w:r>
      <w:r w:rsidRPr="008176E5">
        <w:rPr>
          <w:rFonts w:ascii="Times New Roman" w:hAnsi="Times New Roman"/>
          <w:color w:val="000000" w:themeColor="text1"/>
          <w:kern w:val="2"/>
          <w:sz w:val="28"/>
          <w:szCs w:val="28"/>
        </w:rPr>
        <w:t xml:space="preserve">Тюмень – Ханты-Мансийск». </w:t>
      </w:r>
    </w:p>
    <w:p w14:paraId="2547528F" w14:textId="5C94893D" w:rsidR="00594ECE" w:rsidRPr="008176E5" w:rsidRDefault="00594ECE" w:rsidP="008176E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color w:val="000000" w:themeColor="text1"/>
          <w:sz w:val="28"/>
          <w:szCs w:val="28"/>
        </w:rPr>
        <w:t>Преступления, связанные с неуплатой средств на содержание детей – в 2025 году не зарегистрированы (АППГ – 5).</w:t>
      </w:r>
    </w:p>
    <w:p w14:paraId="4961D249" w14:textId="4FAB5A4E" w:rsidR="00B96F08" w:rsidRPr="008176E5" w:rsidRDefault="00B96F08" w:rsidP="008176E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color w:val="000000" w:themeColor="text1"/>
          <w:sz w:val="28"/>
          <w:szCs w:val="28"/>
        </w:rPr>
        <w:t>За последние 3 года на территории Ханты-Мансийского района фиксируется снижение количества преступлений в отношении несовершеннолетних.</w:t>
      </w:r>
    </w:p>
    <w:p w14:paraId="0E605D7D" w14:textId="780CBE4B" w:rsidR="00594ECE" w:rsidRPr="008176E5" w:rsidRDefault="004905BF" w:rsidP="008176E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176E5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BED3B6F" wp14:editId="0DD75FD9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D638A" w14:textId="23908C76" w:rsidR="00594ECE" w:rsidRPr="008176E5" w:rsidRDefault="00594ECE" w:rsidP="008176E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7AAAFD23" w14:textId="5BF1F3EB" w:rsidR="00B96F08" w:rsidRPr="008176E5" w:rsidRDefault="00B96F08" w:rsidP="008176E5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color w:val="000000" w:themeColor="text1"/>
          <w:sz w:val="28"/>
          <w:szCs w:val="28"/>
        </w:rPr>
        <w:t>В 2025 году на 50% снизилось количество несовершеннолетних,</w:t>
      </w:r>
      <w:r w:rsidRPr="008176E5">
        <w:rPr>
          <w:rFonts w:ascii="Times New Roman" w:hAnsi="Times New Roman"/>
          <w:color w:val="000000" w:themeColor="text1"/>
          <w:sz w:val="28"/>
          <w:szCs w:val="28"/>
        </w:rPr>
        <w:br/>
        <w:t xml:space="preserve">в отношении которых проводилась индивидуальная профилактическая работа, с 20 до 10, из них в отношении 7 несовершеннолетних работа прекращена по причине устранения обстоятельств, послуживших основанием для ее проведения (100%)  (АППГ – 12 (86%). </w:t>
      </w:r>
    </w:p>
    <w:tbl>
      <w:tblPr>
        <w:tblW w:w="906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7"/>
        <w:gridCol w:w="1247"/>
        <w:gridCol w:w="1360"/>
        <w:gridCol w:w="2851"/>
      </w:tblGrid>
      <w:tr w:rsidR="008176E5" w:rsidRPr="00B96F08" w14:paraId="087B68C0" w14:textId="77777777" w:rsidTr="008176E5">
        <w:trPr>
          <w:trHeight w:val="1324"/>
          <w:tblHeader/>
        </w:trPr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81FCE4B" w14:textId="77777777" w:rsidR="00B96F08" w:rsidRPr="00B96F08" w:rsidRDefault="00B96F0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B96F08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Категория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73A1731" w14:textId="77777777" w:rsidR="00B96F08" w:rsidRPr="00B96F08" w:rsidRDefault="00B96F0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B96F08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2024 г.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A98AE10" w14:textId="77777777" w:rsidR="00B96F08" w:rsidRPr="00B96F08" w:rsidRDefault="00B96F0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B96F08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2025 г.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E5A47A6" w14:textId="77777777" w:rsidR="00B96F08" w:rsidRPr="00B96F08" w:rsidRDefault="00B96F0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B96F08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Эффективность прекращения</w:t>
            </w:r>
          </w:p>
        </w:tc>
      </w:tr>
      <w:tr w:rsidR="008176E5" w:rsidRPr="00B96F08" w14:paraId="23FBE2AD" w14:textId="77777777" w:rsidTr="008176E5">
        <w:trPr>
          <w:trHeight w:val="1973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16E3F22" w14:textId="77777777" w:rsidR="00B96F08" w:rsidRPr="00B96F08" w:rsidRDefault="00B96F0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B96F0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Несовершеннолетних, с которыми проводилась ИПР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D78A35C" w14:textId="77777777" w:rsidR="00B96F08" w:rsidRPr="00B96F08" w:rsidRDefault="00B96F0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B96F0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820007A" w14:textId="77777777" w:rsidR="00B96F08" w:rsidRPr="00B96F08" w:rsidRDefault="00B96F0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B96F0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1EBF17AC" w14:textId="77777777" w:rsidR="00B96F08" w:rsidRPr="00B96F08" w:rsidRDefault="00B96F0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B96F0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–</w:t>
            </w:r>
          </w:p>
        </w:tc>
      </w:tr>
      <w:tr w:rsidR="008176E5" w:rsidRPr="00B96F08" w14:paraId="143298A1" w14:textId="77777777" w:rsidTr="008176E5">
        <w:trPr>
          <w:trHeight w:val="1324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133BB60" w14:textId="77777777" w:rsidR="00B96F08" w:rsidRPr="00B96F08" w:rsidRDefault="00B96F0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B96F0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Из них прекращена (устранение причин)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8A81204" w14:textId="0BE3122B" w:rsidR="00B96F08" w:rsidRPr="00B96F08" w:rsidRDefault="00B96F08" w:rsidP="00614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B96F0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12 (86%)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2C7E983" w14:textId="213CA848" w:rsidR="00B96F08" w:rsidRPr="00B96F08" w:rsidRDefault="00B96F08" w:rsidP="00614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B96F0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 (100%)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3A561A10" w14:textId="77777777" w:rsidR="00B96F08" w:rsidRPr="00B96F08" w:rsidRDefault="00B96F0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B96F0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–</w:t>
            </w:r>
          </w:p>
        </w:tc>
      </w:tr>
    </w:tbl>
    <w:p w14:paraId="6C27682B" w14:textId="77777777" w:rsidR="00B96F08" w:rsidRPr="008176E5" w:rsidRDefault="00B96F08" w:rsidP="008176E5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7B6950EC" w14:textId="4E6569CA" w:rsidR="00594ECE" w:rsidRPr="008176E5" w:rsidRDefault="00B96F08" w:rsidP="008176E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398475F" wp14:editId="051A45BC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C0D00" w14:textId="2C6BA559" w:rsidR="00594ECE" w:rsidRPr="008176E5" w:rsidRDefault="00594ECE" w:rsidP="008176E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3A2F9F7A" w14:textId="52C4A2AA" w:rsidR="00B96F08" w:rsidRPr="008176E5" w:rsidRDefault="00B96F08" w:rsidP="008176E5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color w:val="000000" w:themeColor="text1"/>
          <w:sz w:val="28"/>
          <w:szCs w:val="28"/>
        </w:rPr>
        <w:t>В 2025 году на 12% снизилось количество семей, в отношении которых проводилась индивидуальная профилактическая работа, с 25 до 22, из них с 17 семьями работа прекращена по причине устранения обстоятельств, послуживших основанием для ее проведения (77%) (АППГ – 11 (44%). Ран</w:t>
      </w:r>
      <w:r w:rsidR="0061407A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Pr="008176E5">
        <w:rPr>
          <w:rFonts w:ascii="Times New Roman" w:hAnsi="Times New Roman"/>
          <w:color w:val="000000" w:themeColor="text1"/>
          <w:sz w:val="28"/>
          <w:szCs w:val="28"/>
        </w:rPr>
        <w:t xml:space="preserve">ее выявление семей, имеющих признаки негативных проявлений, способствует снижению общего срока проведения индивидуальной профилактической работы, и составляет от 6 месяцев до 1 года. На территории Ханты-Мансийского района отсутствуют семьи, в отношении которых индивидуальная профилактическая работа проводится более 3-х лет. </w:t>
      </w:r>
    </w:p>
    <w:tbl>
      <w:tblPr>
        <w:tblW w:w="933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9"/>
        <w:gridCol w:w="1342"/>
        <w:gridCol w:w="1342"/>
        <w:gridCol w:w="3340"/>
      </w:tblGrid>
      <w:tr w:rsidR="008176E5" w:rsidRPr="00B96F08" w14:paraId="6C04C77E" w14:textId="77777777" w:rsidTr="008176E5">
        <w:trPr>
          <w:trHeight w:val="1474"/>
          <w:tblHeader/>
        </w:trPr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6D99F53D" w14:textId="77777777" w:rsidR="00B96F08" w:rsidRPr="00B96F08" w:rsidRDefault="00B96F0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B96F08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Категория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6622510" w14:textId="77777777" w:rsidR="00B96F08" w:rsidRPr="00B96F08" w:rsidRDefault="00B96F0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B96F08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2024 г.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E34B30D" w14:textId="77777777" w:rsidR="00B96F08" w:rsidRPr="00B96F08" w:rsidRDefault="00B96F0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B96F08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2025 г.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6C5C435" w14:textId="77777777" w:rsidR="00B96F08" w:rsidRPr="00B96F08" w:rsidRDefault="00B96F0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B96F08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Эффективность прекращения</w:t>
            </w:r>
          </w:p>
        </w:tc>
      </w:tr>
      <w:tr w:rsidR="008176E5" w:rsidRPr="00B96F08" w14:paraId="647DA2FF" w14:textId="77777777" w:rsidTr="008176E5">
        <w:trPr>
          <w:trHeight w:val="1474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86BDEAA" w14:textId="77777777" w:rsidR="00B96F08" w:rsidRPr="00B96F08" w:rsidRDefault="00B96F0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B96F0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Семей, с которыми проводилась ИПР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D49E7B0" w14:textId="77777777" w:rsidR="00B96F08" w:rsidRPr="00B96F08" w:rsidRDefault="00B96F0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B96F0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74A332A" w14:textId="77777777" w:rsidR="00B96F08" w:rsidRPr="00B96F08" w:rsidRDefault="00B96F0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B96F0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14999F36" w14:textId="77777777" w:rsidR="00B96F08" w:rsidRPr="00B96F08" w:rsidRDefault="00B96F0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B96F0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–</w:t>
            </w:r>
          </w:p>
        </w:tc>
      </w:tr>
      <w:tr w:rsidR="008176E5" w:rsidRPr="00B96F08" w14:paraId="2DB50C1F" w14:textId="77777777" w:rsidTr="008176E5">
        <w:trPr>
          <w:trHeight w:val="1474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2E2FC4F" w14:textId="77777777" w:rsidR="00B96F08" w:rsidRPr="00B96F08" w:rsidRDefault="00B96F0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B96F0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Из них прекращена (устранение причин)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8F63D37" w14:textId="77777777" w:rsidR="00B96F08" w:rsidRPr="00B96F08" w:rsidRDefault="00B96F0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B96F0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11 (44%)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9972AA4" w14:textId="77777777" w:rsidR="00B96F08" w:rsidRPr="00B96F08" w:rsidRDefault="00B96F0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B96F0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17 (77%)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74BB03D" w14:textId="77777777" w:rsidR="00B96F08" w:rsidRPr="00B96F08" w:rsidRDefault="00B96F08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B96F0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+33 </w:t>
            </w:r>
            <w:proofErr w:type="spellStart"/>
            <w:r w:rsidRPr="00B96F0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п.п</w:t>
            </w:r>
            <w:proofErr w:type="spellEnd"/>
            <w:r w:rsidRPr="00B96F0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</w:tr>
    </w:tbl>
    <w:p w14:paraId="38B313FC" w14:textId="3295DC42" w:rsidR="00594ECE" w:rsidRPr="008176E5" w:rsidRDefault="00594ECE" w:rsidP="008176E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440F4CA7" w14:textId="5631BEF2" w:rsidR="00EC749E" w:rsidRPr="008176E5" w:rsidRDefault="00B96F08" w:rsidP="008176E5">
      <w:pPr>
        <w:tabs>
          <w:tab w:val="left" w:pos="0"/>
        </w:tabs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D7734C3" wp14:editId="1F3A1F07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DF2F6" w14:textId="2EED1576" w:rsidR="00B96F08" w:rsidRPr="008176E5" w:rsidRDefault="00B96F08" w:rsidP="008176E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color w:val="000000" w:themeColor="text1"/>
          <w:sz w:val="28"/>
          <w:szCs w:val="28"/>
        </w:rPr>
        <w:tab/>
        <w:t xml:space="preserve">Комиссией в 2025 году уделялось внимание «географии риска». Анализ поквартальной статистики показал, что проблемные точки рассредоточены по всему району, но есть населенные пункты, </w:t>
      </w:r>
      <w:r w:rsidR="00113E84" w:rsidRPr="008176E5">
        <w:rPr>
          <w:rFonts w:ascii="Times New Roman" w:hAnsi="Times New Roman"/>
          <w:color w:val="000000" w:themeColor="text1"/>
          <w:sz w:val="28"/>
          <w:szCs w:val="28"/>
        </w:rPr>
        <w:t>требующие повышенного внимания К</w:t>
      </w:r>
      <w:r w:rsidRPr="008176E5">
        <w:rPr>
          <w:rFonts w:ascii="Times New Roman" w:hAnsi="Times New Roman"/>
          <w:color w:val="000000" w:themeColor="text1"/>
          <w:sz w:val="28"/>
          <w:szCs w:val="28"/>
        </w:rPr>
        <w:t xml:space="preserve">омиссии. Это позволяет </w:t>
      </w:r>
      <w:r w:rsidR="00113E84" w:rsidRPr="008176E5">
        <w:rPr>
          <w:rFonts w:ascii="Times New Roman" w:hAnsi="Times New Roman"/>
          <w:color w:val="000000" w:themeColor="text1"/>
          <w:sz w:val="28"/>
          <w:szCs w:val="28"/>
        </w:rPr>
        <w:t>Комиссии</w:t>
      </w:r>
      <w:r w:rsidRPr="008176E5">
        <w:rPr>
          <w:rFonts w:ascii="Times New Roman" w:hAnsi="Times New Roman"/>
          <w:color w:val="000000" w:themeColor="text1"/>
          <w:sz w:val="28"/>
          <w:szCs w:val="28"/>
        </w:rPr>
        <w:t xml:space="preserve"> не работать «вслепую», а выезжать точечно, проводить рейды и заседания непосредственно на местах возникновения проблем.</w:t>
      </w:r>
    </w:p>
    <w:p w14:paraId="267534DA" w14:textId="5CA123A1" w:rsidR="00113E84" w:rsidRPr="008176E5" w:rsidRDefault="00113E84" w:rsidP="008176E5">
      <w:pPr>
        <w:spacing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color w:val="000000" w:themeColor="text1"/>
          <w:sz w:val="28"/>
          <w:szCs w:val="28"/>
        </w:rPr>
        <w:t>В 2025 году 1 родитель, проживающий на территории Ханты-Мансийского района</w:t>
      </w:r>
      <w:r w:rsidR="0061407A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8176E5">
        <w:rPr>
          <w:rFonts w:ascii="Times New Roman" w:hAnsi="Times New Roman"/>
          <w:color w:val="000000" w:themeColor="text1"/>
          <w:sz w:val="28"/>
          <w:szCs w:val="28"/>
        </w:rPr>
        <w:t xml:space="preserve"> лишен родительских прав в отношении 1 ребенка </w:t>
      </w:r>
      <w:r w:rsidRPr="008176E5">
        <w:rPr>
          <w:rFonts w:ascii="Times New Roman" w:hAnsi="Times New Roman"/>
          <w:color w:val="000000" w:themeColor="text1"/>
          <w:sz w:val="28"/>
          <w:szCs w:val="28"/>
        </w:rPr>
        <w:br/>
        <w:t xml:space="preserve">(АППГ – 2, ограничены в родительских правах в отношении 3-х детей). С данными семьями органами и учреждениями системы профилактики безнадзорности и правонарушений несовершеннолетних Ханты-Мансийского района проводилась межведомственная индивидуальная профилактическая работа, однако проводимая работа не дала положительных результатов. В этой связи Комиссий рассмотрены вопросы </w:t>
      </w:r>
      <w:r w:rsidRPr="00113E8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 целесообразности лишения/ограничения родительских прав</w:t>
      </w:r>
      <w:r w:rsidRPr="008176E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tbl>
      <w:tblPr>
        <w:tblW w:w="93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62"/>
        <w:gridCol w:w="2126"/>
        <w:gridCol w:w="2268"/>
      </w:tblGrid>
      <w:tr w:rsidR="008176E5" w:rsidRPr="00113E84" w14:paraId="0A690CB2" w14:textId="77777777" w:rsidTr="00113E84">
        <w:trPr>
          <w:tblHeader/>
        </w:trPr>
        <w:tc>
          <w:tcPr>
            <w:tcW w:w="4962" w:type="dxa"/>
            <w:tcBorders>
              <w:top w:val="nil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212A7F1C" w14:textId="77777777" w:rsidR="00113E84" w:rsidRPr="00113E84" w:rsidRDefault="00113E84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113E84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2126" w:type="dxa"/>
            <w:tcBorders>
              <w:top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65B21AC" w14:textId="77777777" w:rsidR="00113E84" w:rsidRPr="00113E84" w:rsidRDefault="00113E84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113E84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2024 г.</w:t>
            </w:r>
          </w:p>
        </w:tc>
        <w:tc>
          <w:tcPr>
            <w:tcW w:w="2268" w:type="dxa"/>
            <w:tcBorders>
              <w:top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127AEC9" w14:textId="77777777" w:rsidR="00113E84" w:rsidRPr="00113E84" w:rsidRDefault="00113E84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113E84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2025 г.</w:t>
            </w:r>
          </w:p>
        </w:tc>
      </w:tr>
      <w:tr w:rsidR="008176E5" w:rsidRPr="00113E84" w14:paraId="0D1153FF" w14:textId="77777777" w:rsidTr="00113E84">
        <w:tc>
          <w:tcPr>
            <w:tcW w:w="4962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B18BA90" w14:textId="77777777" w:rsidR="00113E84" w:rsidRPr="00113E84" w:rsidRDefault="00113E84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13E8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Лишены родительских прав (родителей / детей)</w:t>
            </w:r>
          </w:p>
        </w:tc>
        <w:tc>
          <w:tcPr>
            <w:tcW w:w="212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EBA2576" w14:textId="77777777" w:rsidR="00113E84" w:rsidRPr="00113E84" w:rsidRDefault="00113E84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13E8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268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463C2983" w14:textId="77777777" w:rsidR="00113E84" w:rsidRPr="00113E84" w:rsidRDefault="00113E84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13E8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 / 1</w:t>
            </w:r>
          </w:p>
        </w:tc>
      </w:tr>
      <w:tr w:rsidR="008176E5" w:rsidRPr="00113E84" w14:paraId="11C78320" w14:textId="77777777" w:rsidTr="00113E84">
        <w:tc>
          <w:tcPr>
            <w:tcW w:w="4962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6CD00319" w14:textId="77777777" w:rsidR="00113E84" w:rsidRPr="00113E84" w:rsidRDefault="00113E84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13E8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Ограничены в родительских правах</w:t>
            </w:r>
          </w:p>
        </w:tc>
        <w:tc>
          <w:tcPr>
            <w:tcW w:w="212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313CF65" w14:textId="77777777" w:rsidR="00113E84" w:rsidRPr="00113E84" w:rsidRDefault="00113E84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13E8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2 / 3</w:t>
            </w:r>
          </w:p>
        </w:tc>
        <w:tc>
          <w:tcPr>
            <w:tcW w:w="2268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A080C2A" w14:textId="77777777" w:rsidR="00113E84" w:rsidRPr="00113E84" w:rsidRDefault="00113E84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13E8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</w:tr>
      <w:tr w:rsidR="008176E5" w:rsidRPr="00113E84" w14:paraId="1840A853" w14:textId="77777777" w:rsidTr="00113E84">
        <w:tc>
          <w:tcPr>
            <w:tcW w:w="4962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2DFE2144" w14:textId="77777777" w:rsidR="00113E84" w:rsidRPr="00113E84" w:rsidRDefault="00113E84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13E8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Выявлено детей, оставшихся без попечения</w:t>
            </w:r>
          </w:p>
        </w:tc>
        <w:tc>
          <w:tcPr>
            <w:tcW w:w="212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94F01DA" w14:textId="77777777" w:rsidR="00113E84" w:rsidRPr="00113E84" w:rsidRDefault="00113E84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13E8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8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3706BAFF" w14:textId="77777777" w:rsidR="00113E84" w:rsidRPr="00113E84" w:rsidRDefault="00113E84" w:rsidP="00817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13E8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</w:tr>
    </w:tbl>
    <w:p w14:paraId="038629E9" w14:textId="0EBBFF1F" w:rsidR="00113E84" w:rsidRPr="00113E84" w:rsidRDefault="00113E84" w:rsidP="008176E5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176E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</w:r>
      <w:r w:rsidRPr="00113E8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Все решения Комиссии о целесообразности лишения/ограничения родительских прав судом удовлетворены.</w:t>
      </w:r>
    </w:p>
    <w:p w14:paraId="3D97BFCB" w14:textId="334A111F" w:rsidR="00113E84" w:rsidRPr="008176E5" w:rsidRDefault="00113E84" w:rsidP="008176E5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B7FAFB3" wp14:editId="5036A7A3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158B2" w14:textId="1F9924F0" w:rsidR="00113E84" w:rsidRDefault="00113E84" w:rsidP="008176E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color w:val="000000" w:themeColor="text1"/>
          <w:sz w:val="28"/>
          <w:szCs w:val="28"/>
        </w:rPr>
        <w:t xml:space="preserve">В 2025 году отмечается значительное снижение </w:t>
      </w:r>
      <w:proofErr w:type="spellStart"/>
      <w:r w:rsidRPr="008176E5">
        <w:rPr>
          <w:rFonts w:ascii="Times New Roman" w:hAnsi="Times New Roman"/>
          <w:color w:val="000000" w:themeColor="text1"/>
          <w:sz w:val="28"/>
          <w:szCs w:val="28"/>
        </w:rPr>
        <w:t>травмирования</w:t>
      </w:r>
      <w:proofErr w:type="spellEnd"/>
      <w:r w:rsidRPr="008176E5">
        <w:rPr>
          <w:rFonts w:ascii="Times New Roman" w:hAnsi="Times New Roman"/>
          <w:color w:val="000000" w:themeColor="text1"/>
          <w:sz w:val="28"/>
          <w:szCs w:val="28"/>
        </w:rPr>
        <w:t xml:space="preserve"> несовершеннолетних на 52%, с 180 до 86 случаев.</w:t>
      </w:r>
    </w:p>
    <w:p w14:paraId="512ADE0F" w14:textId="77777777" w:rsidR="008176E5" w:rsidRPr="008176E5" w:rsidRDefault="008176E5" w:rsidP="008176E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18A660B6" w14:textId="22FD8983" w:rsidR="00113E84" w:rsidRPr="008176E5" w:rsidRDefault="00113E84" w:rsidP="008176E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3913E07" wp14:editId="0808127B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C48A5" w14:textId="77777777" w:rsidR="00113E84" w:rsidRPr="008176E5" w:rsidRDefault="00113E84" w:rsidP="008176E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14EF4C6B" w14:textId="45A80A38" w:rsidR="00113E84" w:rsidRPr="008176E5" w:rsidRDefault="00113E84" w:rsidP="008176E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color w:val="000000" w:themeColor="text1"/>
          <w:sz w:val="28"/>
          <w:szCs w:val="28"/>
        </w:rPr>
        <w:t xml:space="preserve">из них: в быту – 26; на улице – 31; в образовательных организациях – 29. При общем снижение показателя </w:t>
      </w:r>
      <w:proofErr w:type="spellStart"/>
      <w:r w:rsidRPr="008176E5">
        <w:rPr>
          <w:rFonts w:ascii="Times New Roman" w:hAnsi="Times New Roman"/>
          <w:color w:val="000000" w:themeColor="text1"/>
          <w:sz w:val="28"/>
          <w:szCs w:val="28"/>
        </w:rPr>
        <w:t>травмирования</w:t>
      </w:r>
      <w:proofErr w:type="spellEnd"/>
      <w:r w:rsidRPr="008176E5">
        <w:rPr>
          <w:rFonts w:ascii="Times New Roman" w:hAnsi="Times New Roman"/>
          <w:color w:val="000000" w:themeColor="text1"/>
          <w:sz w:val="28"/>
          <w:szCs w:val="28"/>
        </w:rPr>
        <w:t xml:space="preserve"> несовершеннолетних, доля чрезвычайных происшествий в образовательных организациях остается на уровне 2024 года – 35%</w:t>
      </w:r>
      <w:r w:rsidR="0061407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5B67B386" w14:textId="2E566E89" w:rsidR="00113E84" w:rsidRPr="008176E5" w:rsidRDefault="00113E84" w:rsidP="008176E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4DB5A75" wp14:editId="75069113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35520" w14:textId="1D8D29AC" w:rsidR="00113E84" w:rsidRPr="008176E5" w:rsidRDefault="00113E84" w:rsidP="008176E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color w:val="000000" w:themeColor="text1"/>
          <w:sz w:val="28"/>
          <w:szCs w:val="28"/>
        </w:rPr>
        <w:t xml:space="preserve">Отмечается неэффективная реализация восстановительных программ среди обучающихся, в этой связи в 2025 году зарегистрированы повторные случаи конфликтов с применением физической силы среди обучающихся.  </w:t>
      </w:r>
    </w:p>
    <w:p w14:paraId="6C278C1E" w14:textId="1825236C" w:rsidR="00A27134" w:rsidRPr="008176E5" w:rsidRDefault="00A27134" w:rsidP="008176E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color w:val="000000" w:themeColor="text1"/>
          <w:sz w:val="28"/>
          <w:szCs w:val="28"/>
        </w:rPr>
        <w:t xml:space="preserve">На территории Ханты-Мансийского района в 2025 году </w:t>
      </w:r>
      <w:r w:rsidRPr="008176E5">
        <w:rPr>
          <w:rFonts w:ascii="Times New Roman" w:hAnsi="Times New Roman"/>
          <w:color w:val="000000" w:themeColor="text1"/>
          <w:sz w:val="28"/>
          <w:szCs w:val="28"/>
        </w:rPr>
        <w:br/>
        <w:t>не зарегистрировано гибели детей от внешних управляемых причин, безнадзорных несовершеннолетних, случаев суицидального проявления среди несовершеннолетних, преступлений, общественно опасных деяний, совершенных несовершеннолетними.</w:t>
      </w:r>
    </w:p>
    <w:p w14:paraId="1D4C7263" w14:textId="77777777" w:rsidR="00A27134" w:rsidRPr="008176E5" w:rsidRDefault="00A27134" w:rsidP="008176E5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8176E5">
        <w:rPr>
          <w:color w:val="000000" w:themeColor="text1"/>
          <w:sz w:val="28"/>
          <w:szCs w:val="28"/>
        </w:rPr>
        <w:tab/>
        <w:t>В 2025 году проведены:</w:t>
      </w:r>
    </w:p>
    <w:p w14:paraId="18CCFB29" w14:textId="5AF84B0D" w:rsidR="00A27134" w:rsidRPr="008176E5" w:rsidRDefault="00A27134" w:rsidP="008176E5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8176E5">
        <w:rPr>
          <w:color w:val="000000" w:themeColor="text1"/>
          <w:sz w:val="28"/>
          <w:szCs w:val="28"/>
        </w:rPr>
        <w:tab/>
        <w:t>межведомственные акции «Дети. Лето. Безопасность!», «Каникулы без опасности» (100 % занятость несовершеннолетних, в отношении которых организована профилактическая работа);</w:t>
      </w:r>
    </w:p>
    <w:p w14:paraId="0ACC1A68" w14:textId="0264220B" w:rsidR="00A27134" w:rsidRPr="008176E5" w:rsidRDefault="00A27134" w:rsidP="008176E5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8176E5">
        <w:rPr>
          <w:color w:val="000000" w:themeColor="text1"/>
          <w:sz w:val="28"/>
          <w:szCs w:val="28"/>
        </w:rPr>
        <w:tab/>
        <w:t>352 профилактических рейда (рост на 34 % к 2024 году);</w:t>
      </w:r>
    </w:p>
    <w:p w14:paraId="4B203BCB" w14:textId="45F262EB" w:rsidR="0061407A" w:rsidRDefault="00A27134" w:rsidP="008176E5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8176E5">
        <w:rPr>
          <w:color w:val="000000" w:themeColor="text1"/>
          <w:sz w:val="28"/>
          <w:szCs w:val="28"/>
        </w:rPr>
        <w:tab/>
        <w:t>4 заседания рабочей группы по профилактике гибели детей от внешних управляемых причин.</w:t>
      </w:r>
      <w:r w:rsidR="0061407A" w:rsidRPr="0061407A">
        <w:rPr>
          <w:color w:val="000000" w:themeColor="text1"/>
          <w:sz w:val="28"/>
          <w:szCs w:val="28"/>
        </w:rPr>
        <w:t xml:space="preserve"> </w:t>
      </w:r>
    </w:p>
    <w:p w14:paraId="2D1084B3" w14:textId="0DA65B17" w:rsidR="00A27134" w:rsidRPr="008176E5" w:rsidRDefault="0061407A" w:rsidP="008176E5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  <w:t>С</w:t>
      </w:r>
      <w:r w:rsidRPr="008176E5">
        <w:rPr>
          <w:color w:val="000000" w:themeColor="text1"/>
          <w:sz w:val="28"/>
          <w:szCs w:val="28"/>
        </w:rPr>
        <w:t>озданы мобильные лекторские группы по правовому просвещению и повышению родительской компетенции;</w:t>
      </w:r>
    </w:p>
    <w:p w14:paraId="59A727EB" w14:textId="3898892C" w:rsidR="00A27134" w:rsidRPr="008176E5" w:rsidRDefault="00A27134" w:rsidP="008176E5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8176E5">
        <w:rPr>
          <w:color w:val="000000" w:themeColor="text1"/>
          <w:sz w:val="28"/>
          <w:szCs w:val="28"/>
        </w:rPr>
        <w:tab/>
        <w:t>Комиссией определены основные задачи на 2026 год</w:t>
      </w:r>
    </w:p>
    <w:p w14:paraId="7CB35682" w14:textId="77777777" w:rsidR="00A27134" w:rsidRPr="008176E5" w:rsidRDefault="00A27134" w:rsidP="008176E5">
      <w:pPr>
        <w:pStyle w:val="ds-markdown-paragraph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 w:themeColor="text1"/>
          <w:sz w:val="28"/>
          <w:szCs w:val="28"/>
        </w:rPr>
      </w:pPr>
      <w:r w:rsidRPr="008176E5">
        <w:rPr>
          <w:color w:val="000000" w:themeColor="text1"/>
          <w:sz w:val="28"/>
          <w:szCs w:val="28"/>
        </w:rPr>
        <w:t>Раннее выявление семей с признаками неблагополучия.</w:t>
      </w:r>
    </w:p>
    <w:p w14:paraId="070AA7E6" w14:textId="4850F0F0" w:rsidR="00A27134" w:rsidRPr="008176E5" w:rsidRDefault="00A27134" w:rsidP="008176E5">
      <w:pPr>
        <w:pStyle w:val="ds-markdown-paragraph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 w:themeColor="text1"/>
          <w:sz w:val="28"/>
          <w:szCs w:val="28"/>
        </w:rPr>
      </w:pPr>
      <w:r w:rsidRPr="008176E5">
        <w:rPr>
          <w:color w:val="000000" w:themeColor="text1"/>
          <w:sz w:val="28"/>
          <w:szCs w:val="28"/>
        </w:rPr>
        <w:t>Развитие института наставничества для несовершеннолетних и семей, в отношении которых проводится индивидуальная профилактическая работа.</w:t>
      </w:r>
    </w:p>
    <w:p w14:paraId="3ED7E0F8" w14:textId="77777777" w:rsidR="00A27134" w:rsidRPr="008176E5" w:rsidRDefault="00A27134" w:rsidP="008176E5">
      <w:pPr>
        <w:pStyle w:val="ds-markdown-paragraph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 w:themeColor="text1"/>
          <w:sz w:val="28"/>
          <w:szCs w:val="28"/>
        </w:rPr>
      </w:pPr>
      <w:r w:rsidRPr="008176E5">
        <w:rPr>
          <w:color w:val="000000" w:themeColor="text1"/>
          <w:sz w:val="28"/>
          <w:szCs w:val="28"/>
        </w:rPr>
        <w:t>Повышение эффективности индивидуальной профилактической работы.</w:t>
      </w:r>
    </w:p>
    <w:p w14:paraId="7ADE6FB1" w14:textId="77777777" w:rsidR="00A27134" w:rsidRPr="008176E5" w:rsidRDefault="00A27134" w:rsidP="008176E5">
      <w:pPr>
        <w:pStyle w:val="ds-markdown-paragraph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 w:themeColor="text1"/>
          <w:sz w:val="28"/>
          <w:szCs w:val="28"/>
        </w:rPr>
      </w:pPr>
      <w:r w:rsidRPr="008176E5">
        <w:rPr>
          <w:color w:val="000000" w:themeColor="text1"/>
          <w:sz w:val="28"/>
          <w:szCs w:val="28"/>
        </w:rPr>
        <w:t>Увеличение охвата несовершеннолетних дополнительным образованием.</w:t>
      </w:r>
    </w:p>
    <w:p w14:paraId="426FE531" w14:textId="77777777" w:rsidR="00A27134" w:rsidRPr="008176E5" w:rsidRDefault="00A27134" w:rsidP="008176E5">
      <w:pPr>
        <w:pStyle w:val="ds-markdown-paragraph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 w:themeColor="text1"/>
          <w:sz w:val="28"/>
          <w:szCs w:val="28"/>
        </w:rPr>
      </w:pPr>
      <w:r w:rsidRPr="008176E5">
        <w:rPr>
          <w:color w:val="000000" w:themeColor="text1"/>
          <w:sz w:val="28"/>
          <w:szCs w:val="28"/>
        </w:rPr>
        <w:t>Улучшение качества оформления административных материалов.</w:t>
      </w:r>
    </w:p>
    <w:p w14:paraId="59B8676F" w14:textId="751EFCF2" w:rsidR="00A27134" w:rsidRPr="008176E5" w:rsidRDefault="00A27134" w:rsidP="008176E5">
      <w:pPr>
        <w:pStyle w:val="ds-markdown-paragraph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 w:themeColor="text1"/>
          <w:sz w:val="28"/>
          <w:szCs w:val="28"/>
        </w:rPr>
      </w:pPr>
      <w:r w:rsidRPr="008176E5">
        <w:rPr>
          <w:color w:val="000000" w:themeColor="text1"/>
          <w:sz w:val="28"/>
          <w:szCs w:val="28"/>
        </w:rPr>
        <w:t>Мониторинг работы школьных служб примирения.</w:t>
      </w:r>
    </w:p>
    <w:p w14:paraId="1264F6FA" w14:textId="68ED52E9" w:rsidR="00A27134" w:rsidRPr="008176E5" w:rsidRDefault="00A27134" w:rsidP="008176E5">
      <w:pPr>
        <w:pStyle w:val="ds-markdown-paragraph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 w:themeColor="text1"/>
          <w:sz w:val="28"/>
          <w:szCs w:val="28"/>
        </w:rPr>
      </w:pPr>
      <w:r w:rsidRPr="008176E5">
        <w:rPr>
          <w:color w:val="000000" w:themeColor="text1"/>
          <w:sz w:val="28"/>
          <w:szCs w:val="28"/>
        </w:rPr>
        <w:t xml:space="preserve">Активизация молодёжного сектора в </w:t>
      </w:r>
      <w:r w:rsidR="008176E5" w:rsidRPr="008176E5">
        <w:rPr>
          <w:color w:val="000000" w:themeColor="text1"/>
          <w:sz w:val="28"/>
          <w:szCs w:val="28"/>
        </w:rPr>
        <w:t>населенных пунктах «территории риска».</w:t>
      </w:r>
    </w:p>
    <w:p w14:paraId="7EA60194" w14:textId="46B40DF1" w:rsidR="008176E5" w:rsidRPr="008176E5" w:rsidRDefault="008176E5" w:rsidP="008176E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color w:val="000000" w:themeColor="text1"/>
          <w:sz w:val="28"/>
          <w:szCs w:val="28"/>
        </w:rPr>
        <w:t>Деятельность Комиссии в 2025 году характеризовалась:</w:t>
      </w:r>
    </w:p>
    <w:p w14:paraId="6F648AB3" w14:textId="0487A5AE" w:rsidR="008176E5" w:rsidRPr="008176E5" w:rsidRDefault="008176E5" w:rsidP="008176E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color w:val="000000" w:themeColor="text1"/>
          <w:sz w:val="28"/>
          <w:szCs w:val="28"/>
        </w:rPr>
        <w:t xml:space="preserve"> сокращением количества заседаний при росте их выездного формата;</w:t>
      </w:r>
    </w:p>
    <w:p w14:paraId="7F29D947" w14:textId="62EBB07E" w:rsidR="008176E5" w:rsidRPr="008176E5" w:rsidRDefault="008176E5" w:rsidP="008176E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color w:val="000000" w:themeColor="text1"/>
          <w:sz w:val="28"/>
          <w:szCs w:val="28"/>
        </w:rPr>
        <w:t xml:space="preserve"> снижением числа административных дел и протоколов при повышении качества их рассмотрения;</w:t>
      </w:r>
    </w:p>
    <w:p w14:paraId="03817A7F" w14:textId="296D008F" w:rsidR="008176E5" w:rsidRPr="008176E5" w:rsidRDefault="008176E5" w:rsidP="008176E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color w:val="000000" w:themeColor="text1"/>
          <w:sz w:val="28"/>
          <w:szCs w:val="28"/>
        </w:rPr>
        <w:t>значительным уменьшением количества семей и детей, находящихся в социально опасном положении;</w:t>
      </w:r>
    </w:p>
    <w:p w14:paraId="19451DCD" w14:textId="0B5C51F7" w:rsidR="008176E5" w:rsidRPr="008176E5" w:rsidRDefault="008176E5" w:rsidP="008176E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color w:val="000000" w:themeColor="text1"/>
          <w:sz w:val="28"/>
          <w:szCs w:val="28"/>
        </w:rPr>
        <w:t>отсутствием преступлений, суицидов и безнадзорности среди несовершеннолетних;</w:t>
      </w:r>
    </w:p>
    <w:p w14:paraId="0B94F5C7" w14:textId="60BEE99B" w:rsidR="008176E5" w:rsidRPr="008176E5" w:rsidRDefault="008176E5" w:rsidP="008176E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color w:val="000000" w:themeColor="text1"/>
          <w:sz w:val="28"/>
          <w:szCs w:val="28"/>
        </w:rPr>
        <w:t>снижением травматизма детей более чем на 50 %;</w:t>
      </w:r>
    </w:p>
    <w:p w14:paraId="051628A6" w14:textId="77777777" w:rsidR="0061407A" w:rsidRDefault="008176E5" w:rsidP="008176E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color w:val="000000" w:themeColor="text1"/>
          <w:sz w:val="28"/>
          <w:szCs w:val="28"/>
        </w:rPr>
        <w:t>необходимостью усиления работы с членами Комиссии, игнорирующими заседания</w:t>
      </w:r>
      <w:r w:rsidR="0061407A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14:paraId="6CA57E86" w14:textId="0DED1F0C" w:rsidR="008176E5" w:rsidRPr="008176E5" w:rsidRDefault="0061407A" w:rsidP="008176E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необходимостью </w:t>
      </w:r>
      <w:bookmarkStart w:id="0" w:name="_GoBack"/>
      <w:bookmarkEnd w:id="0"/>
      <w:r w:rsidR="008176E5" w:rsidRPr="008176E5">
        <w:rPr>
          <w:rFonts w:ascii="Times New Roman" w:hAnsi="Times New Roman"/>
          <w:color w:val="000000" w:themeColor="text1"/>
          <w:sz w:val="28"/>
          <w:szCs w:val="28"/>
        </w:rPr>
        <w:t>повышения эффективности восстановительных программ в отдельных поселениях.</w:t>
      </w:r>
    </w:p>
    <w:p w14:paraId="5C044E93" w14:textId="77777777" w:rsidR="008176E5" w:rsidRPr="008176E5" w:rsidRDefault="008176E5" w:rsidP="008176E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76E5">
        <w:rPr>
          <w:rFonts w:ascii="Times New Roman" w:hAnsi="Times New Roman"/>
          <w:color w:val="000000" w:themeColor="text1"/>
          <w:sz w:val="28"/>
          <w:szCs w:val="28"/>
        </w:rPr>
        <w:t>Положительная динамика свидетельствует об улучшении межведомственного взаимодействия и адресности профилактических мер.</w:t>
      </w:r>
    </w:p>
    <w:p w14:paraId="09CAEE48" w14:textId="73929440" w:rsidR="00113E84" w:rsidRPr="008176E5" w:rsidRDefault="00113E84" w:rsidP="008176E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sectPr w:rsidR="00113E84" w:rsidRPr="008176E5" w:rsidSect="00594EC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102B4"/>
    <w:multiLevelType w:val="multilevel"/>
    <w:tmpl w:val="C3D68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54359D"/>
    <w:multiLevelType w:val="multilevel"/>
    <w:tmpl w:val="FE56D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461A7B"/>
    <w:multiLevelType w:val="multilevel"/>
    <w:tmpl w:val="D42E8E1C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 w15:restartNumberingAfterBreak="0">
    <w:nsid w:val="44B63BD6"/>
    <w:multiLevelType w:val="multilevel"/>
    <w:tmpl w:val="7E061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877BD5"/>
    <w:multiLevelType w:val="multilevel"/>
    <w:tmpl w:val="EBA84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804273"/>
    <w:multiLevelType w:val="multilevel"/>
    <w:tmpl w:val="D76AB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6C5"/>
    <w:rsid w:val="00113E84"/>
    <w:rsid w:val="00166D5B"/>
    <w:rsid w:val="0032142D"/>
    <w:rsid w:val="004905BF"/>
    <w:rsid w:val="004B7988"/>
    <w:rsid w:val="004E2453"/>
    <w:rsid w:val="005136C5"/>
    <w:rsid w:val="00567F3E"/>
    <w:rsid w:val="00590649"/>
    <w:rsid w:val="00594ECE"/>
    <w:rsid w:val="0061407A"/>
    <w:rsid w:val="006B27FC"/>
    <w:rsid w:val="008176E5"/>
    <w:rsid w:val="009033D2"/>
    <w:rsid w:val="00A27134"/>
    <w:rsid w:val="00B632E0"/>
    <w:rsid w:val="00B96F08"/>
    <w:rsid w:val="00CB6432"/>
    <w:rsid w:val="00CF4D96"/>
    <w:rsid w:val="00D2576A"/>
    <w:rsid w:val="00E1681A"/>
    <w:rsid w:val="00EC7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90BB9"/>
  <w15:chartTrackingRefBased/>
  <w15:docId w15:val="{8F3F741D-5FFE-4732-924C-B411EA033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kern w:val="2"/>
        <w:sz w:val="24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27FC"/>
    <w:pPr>
      <w:spacing w:after="200" w:line="276" w:lineRule="auto"/>
    </w:pPr>
    <w:rPr>
      <w:rFonts w:ascii="Calibri" w:eastAsia="Calibri" w:hAnsi="Calibri"/>
      <w:kern w:val="0"/>
      <w:sz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136C5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36C5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36C5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36C5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36C5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36C5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36C5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36C5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36C5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36C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136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136C5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136C5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136C5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136C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136C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136C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136C5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136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5136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136C5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5136C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136C5"/>
    <w:pPr>
      <w:spacing w:before="160" w:after="160" w:line="259" w:lineRule="auto"/>
      <w:jc w:val="center"/>
    </w:pPr>
    <w:rPr>
      <w:rFonts w:ascii="Times New Roman" w:eastAsiaTheme="minorHAnsi" w:hAnsi="Times New Roman"/>
      <w:i/>
      <w:iCs/>
      <w:color w:val="404040" w:themeColor="text1" w:themeTint="BF"/>
      <w:kern w:val="2"/>
      <w:sz w:val="24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5136C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136C5"/>
    <w:pPr>
      <w:spacing w:after="160" w:line="259" w:lineRule="auto"/>
      <w:ind w:left="720"/>
      <w:contextualSpacing/>
    </w:pPr>
    <w:rPr>
      <w:rFonts w:ascii="Times New Roman" w:eastAsiaTheme="minorHAnsi" w:hAnsi="Times New Roman"/>
      <w:kern w:val="2"/>
      <w:sz w:val="24"/>
      <w14:ligatures w14:val="standardContextual"/>
    </w:rPr>
  </w:style>
  <w:style w:type="character" w:styleId="a8">
    <w:name w:val="Intense Emphasis"/>
    <w:basedOn w:val="a0"/>
    <w:uiPriority w:val="21"/>
    <w:qFormat/>
    <w:rsid w:val="005136C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136C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="Times New Roman" w:eastAsiaTheme="minorHAnsi" w:hAnsi="Times New Roman"/>
      <w:i/>
      <w:iCs/>
      <w:color w:val="2F5496" w:themeColor="accent1" w:themeShade="BF"/>
      <w:kern w:val="2"/>
      <w:sz w:val="24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5136C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136C5"/>
    <w:rPr>
      <w:b/>
      <w:bCs/>
      <w:smallCaps/>
      <w:color w:val="2F5496" w:themeColor="accent1" w:themeShade="BF"/>
      <w:spacing w:val="5"/>
    </w:rPr>
  </w:style>
  <w:style w:type="paragraph" w:styleId="ac">
    <w:name w:val="No Spacing"/>
    <w:link w:val="ad"/>
    <w:uiPriority w:val="1"/>
    <w:qFormat/>
    <w:rsid w:val="006B27FC"/>
    <w:pPr>
      <w:spacing w:after="0" w:line="240" w:lineRule="auto"/>
    </w:pPr>
  </w:style>
  <w:style w:type="character" w:customStyle="1" w:styleId="ad">
    <w:name w:val="Без интервала Знак"/>
    <w:link w:val="ac"/>
    <w:uiPriority w:val="1"/>
    <w:locked/>
    <w:rsid w:val="006B27FC"/>
  </w:style>
  <w:style w:type="paragraph" w:customStyle="1" w:styleId="ds-markdown-paragraph">
    <w:name w:val="ds-markdown-paragraph"/>
    <w:basedOn w:val="a"/>
    <w:rsid w:val="006B27F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6B27FC"/>
    <w:rPr>
      <w:i/>
      <w:iCs/>
    </w:rPr>
  </w:style>
  <w:style w:type="character" w:styleId="af">
    <w:name w:val="Strong"/>
    <w:basedOn w:val="a0"/>
    <w:uiPriority w:val="22"/>
    <w:qFormat/>
    <w:rsid w:val="006B27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6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1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0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1931</Words>
  <Characters>11008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Старцева Э.В.</dc:creator>
  <cp:keywords/>
  <dc:description/>
  <cp:lastModifiedBy>Шрейдер М.Н.</cp:lastModifiedBy>
  <cp:revision>2</cp:revision>
  <dcterms:created xsi:type="dcterms:W3CDTF">2026-03-19T07:31:00Z</dcterms:created>
  <dcterms:modified xsi:type="dcterms:W3CDTF">2026-03-19T07:31:00Z</dcterms:modified>
</cp:coreProperties>
</file>